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977" w:rsidRPr="00880847" w:rsidRDefault="00A4463F" w:rsidP="00A4463F">
      <w:pPr>
        <w:pStyle w:val="NoSpacing"/>
        <w:jc w:val="center"/>
        <w:rPr>
          <w:b/>
          <w:sz w:val="28"/>
          <w:szCs w:val="28"/>
        </w:rPr>
      </w:pPr>
      <w:r w:rsidRPr="00880847">
        <w:rPr>
          <w:b/>
          <w:sz w:val="28"/>
          <w:szCs w:val="28"/>
        </w:rPr>
        <w:t>Algebra I Supplemental Statistics Project</w:t>
      </w:r>
    </w:p>
    <w:p w:rsidR="00A4463F" w:rsidRPr="00880847" w:rsidRDefault="00A4463F" w:rsidP="00A4463F">
      <w:pPr>
        <w:pStyle w:val="NoSpacing"/>
        <w:rPr>
          <w:b/>
          <w:sz w:val="28"/>
          <w:szCs w:val="28"/>
        </w:rPr>
      </w:pPr>
      <w:r w:rsidRPr="00880847">
        <w:rPr>
          <w:b/>
          <w:sz w:val="28"/>
          <w:szCs w:val="28"/>
        </w:rPr>
        <w:t>Assigned</w:t>
      </w:r>
      <w:proofErr w:type="gramStart"/>
      <w:r w:rsidRPr="00880847">
        <w:rPr>
          <w:b/>
          <w:sz w:val="28"/>
          <w:szCs w:val="28"/>
        </w:rPr>
        <w:t>:_</w:t>
      </w:r>
      <w:proofErr w:type="gramEnd"/>
      <w:r w:rsidRPr="00880847">
        <w:rPr>
          <w:b/>
          <w:sz w:val="28"/>
          <w:szCs w:val="28"/>
        </w:rPr>
        <w:t>__________</w:t>
      </w:r>
    </w:p>
    <w:p w:rsidR="00A4463F" w:rsidRPr="00880847" w:rsidRDefault="00A4463F" w:rsidP="00A4463F">
      <w:pPr>
        <w:pStyle w:val="NoSpacing"/>
        <w:rPr>
          <w:b/>
          <w:sz w:val="28"/>
          <w:szCs w:val="28"/>
        </w:rPr>
      </w:pPr>
      <w:r w:rsidRPr="00880847">
        <w:rPr>
          <w:b/>
          <w:sz w:val="28"/>
          <w:szCs w:val="28"/>
        </w:rPr>
        <w:t>Due</w:t>
      </w:r>
      <w:proofErr w:type="gramStart"/>
      <w:r w:rsidRPr="00880847">
        <w:rPr>
          <w:b/>
          <w:sz w:val="28"/>
          <w:szCs w:val="28"/>
        </w:rPr>
        <w:t>:_</w:t>
      </w:r>
      <w:proofErr w:type="gramEnd"/>
      <w:r w:rsidRPr="00880847">
        <w:rPr>
          <w:b/>
          <w:sz w:val="28"/>
          <w:szCs w:val="28"/>
        </w:rPr>
        <w:t>_______</w:t>
      </w:r>
    </w:p>
    <w:p w:rsidR="00A4463F" w:rsidRDefault="00A4463F" w:rsidP="00A4463F">
      <w:pPr>
        <w:pStyle w:val="NoSpacing"/>
        <w:rPr>
          <w:sz w:val="28"/>
          <w:szCs w:val="28"/>
        </w:rPr>
      </w:pPr>
    </w:p>
    <w:p w:rsidR="00A4463F" w:rsidRDefault="00A4463F" w:rsidP="00A4463F">
      <w:pPr>
        <w:pStyle w:val="NoSpacing"/>
        <w:rPr>
          <w:sz w:val="28"/>
          <w:szCs w:val="28"/>
        </w:rPr>
      </w:pPr>
      <w:r>
        <w:rPr>
          <w:sz w:val="28"/>
          <w:szCs w:val="28"/>
        </w:rPr>
        <w:tab/>
        <w:t>This is to be done almost entirely outside of class. Some class time will be given to get support and ask questions. You are to choose one of the following survey options below, and</w:t>
      </w:r>
      <w:r w:rsidR="00B11EAE">
        <w:rPr>
          <w:sz w:val="28"/>
          <w:szCs w:val="28"/>
        </w:rPr>
        <w:t>/or</w:t>
      </w:r>
      <w:r>
        <w:rPr>
          <w:sz w:val="28"/>
          <w:szCs w:val="28"/>
        </w:rPr>
        <w:t xml:space="preserve"> do the attached supplemental work.</w:t>
      </w:r>
      <w:r w:rsidR="00880847">
        <w:rPr>
          <w:sz w:val="28"/>
          <w:szCs w:val="28"/>
        </w:rPr>
        <w:br/>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448"/>
        <w:gridCol w:w="10728"/>
      </w:tblGrid>
      <w:tr w:rsidR="00880847" w:rsidTr="00880847">
        <w:tc>
          <w:tcPr>
            <w:tcW w:w="2448" w:type="dxa"/>
            <w:vAlign w:val="center"/>
          </w:tcPr>
          <w:p w:rsidR="00880847" w:rsidRDefault="00880847" w:rsidP="00880847">
            <w:pPr>
              <w:pStyle w:val="NoSpacing"/>
              <w:rPr>
                <w:sz w:val="28"/>
                <w:szCs w:val="28"/>
              </w:rPr>
            </w:pPr>
            <w:r>
              <w:rPr>
                <w:noProof/>
                <w:sz w:val="28"/>
                <w:szCs w:val="28"/>
              </w:rPr>
              <w:drawing>
                <wp:inline distT="0" distB="0" distL="0" distR="0">
                  <wp:extent cx="933450" cy="805476"/>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943214" cy="813901"/>
                          </a:xfrm>
                          <a:prstGeom prst="rect">
                            <a:avLst/>
                          </a:prstGeom>
                          <a:noFill/>
                          <a:ln w="9525">
                            <a:noFill/>
                            <a:miter lim="800000"/>
                            <a:headEnd/>
                            <a:tailEnd/>
                          </a:ln>
                        </pic:spPr>
                      </pic:pic>
                    </a:graphicData>
                  </a:graphic>
                </wp:inline>
              </w:drawing>
            </w:r>
          </w:p>
        </w:tc>
        <w:tc>
          <w:tcPr>
            <w:tcW w:w="10728" w:type="dxa"/>
            <w:vAlign w:val="center"/>
          </w:tcPr>
          <w:p w:rsidR="00880847" w:rsidRDefault="00880847" w:rsidP="00880847">
            <w:pPr>
              <w:pStyle w:val="NoSpacing"/>
              <w:rPr>
                <w:sz w:val="28"/>
                <w:szCs w:val="28"/>
              </w:rPr>
            </w:pPr>
            <w:r w:rsidRPr="00A4463F">
              <w:rPr>
                <w:b/>
                <w:sz w:val="28"/>
                <w:szCs w:val="28"/>
              </w:rPr>
              <w:t>Option #1:</w:t>
            </w:r>
            <w:r>
              <w:rPr>
                <w:sz w:val="28"/>
                <w:szCs w:val="28"/>
              </w:rPr>
              <w:t xml:space="preserve"> Survey one hundred 8</w:t>
            </w:r>
            <w:r w:rsidRPr="00A4463F">
              <w:rPr>
                <w:sz w:val="28"/>
                <w:szCs w:val="28"/>
                <w:vertAlign w:val="superscript"/>
              </w:rPr>
              <w:t>th</w:t>
            </w:r>
            <w:r>
              <w:rPr>
                <w:sz w:val="28"/>
                <w:szCs w:val="28"/>
              </w:rPr>
              <w:t xml:space="preserve">-graders. Ask them for and record their shoe size. Make sure to get a good mix of people (boys, girls, tall, short, big, small, etc.). Find the </w:t>
            </w:r>
            <w:r w:rsidR="00F03780">
              <w:rPr>
                <w:sz w:val="28"/>
                <w:szCs w:val="28"/>
              </w:rPr>
              <w:t xml:space="preserve">range, </w:t>
            </w:r>
            <w:r>
              <w:rPr>
                <w:sz w:val="28"/>
                <w:szCs w:val="28"/>
              </w:rPr>
              <w:t>mean, median, and mode of the data. Make a frequency chart and histogram of the data.</w:t>
            </w:r>
            <w:r w:rsidR="00B15D3F">
              <w:rPr>
                <w:sz w:val="28"/>
                <w:szCs w:val="28"/>
              </w:rPr>
              <w:t xml:space="preserve"> The product may be processed on computer or drawn neatly by hand.</w:t>
            </w:r>
          </w:p>
          <w:p w:rsidR="00880847" w:rsidRDefault="00880847" w:rsidP="00880847">
            <w:pPr>
              <w:pStyle w:val="NoSpacing"/>
              <w:rPr>
                <w:sz w:val="28"/>
                <w:szCs w:val="28"/>
              </w:rPr>
            </w:pPr>
          </w:p>
        </w:tc>
      </w:tr>
      <w:tr w:rsidR="00880847" w:rsidTr="00880847">
        <w:tc>
          <w:tcPr>
            <w:tcW w:w="2448" w:type="dxa"/>
            <w:vAlign w:val="center"/>
          </w:tcPr>
          <w:p w:rsidR="00880847" w:rsidRDefault="00880847" w:rsidP="00880847">
            <w:pPr>
              <w:pStyle w:val="NoSpacing"/>
              <w:rPr>
                <w:sz w:val="28"/>
                <w:szCs w:val="28"/>
              </w:rPr>
            </w:pPr>
            <w:r>
              <w:rPr>
                <w:noProof/>
                <w:sz w:val="28"/>
                <w:szCs w:val="28"/>
              </w:rPr>
              <w:drawing>
                <wp:inline distT="0" distB="0" distL="0" distR="0">
                  <wp:extent cx="592669" cy="11525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92669" cy="1152525"/>
                          </a:xfrm>
                          <a:prstGeom prst="rect">
                            <a:avLst/>
                          </a:prstGeom>
                          <a:noFill/>
                          <a:ln w="9525">
                            <a:noFill/>
                            <a:miter lim="800000"/>
                            <a:headEnd/>
                            <a:tailEnd/>
                          </a:ln>
                        </pic:spPr>
                      </pic:pic>
                    </a:graphicData>
                  </a:graphic>
                </wp:inline>
              </w:drawing>
            </w:r>
          </w:p>
        </w:tc>
        <w:tc>
          <w:tcPr>
            <w:tcW w:w="10728" w:type="dxa"/>
            <w:vAlign w:val="center"/>
          </w:tcPr>
          <w:p w:rsidR="00880847" w:rsidRDefault="00880847" w:rsidP="00880847">
            <w:pPr>
              <w:pStyle w:val="NoSpacing"/>
              <w:rPr>
                <w:sz w:val="28"/>
                <w:szCs w:val="28"/>
              </w:rPr>
            </w:pPr>
            <w:r w:rsidRPr="00A4463F">
              <w:rPr>
                <w:b/>
                <w:sz w:val="28"/>
                <w:szCs w:val="28"/>
              </w:rPr>
              <w:t>Option #2:</w:t>
            </w:r>
            <w:r>
              <w:rPr>
                <w:sz w:val="28"/>
                <w:szCs w:val="28"/>
              </w:rPr>
              <w:t xml:space="preserve"> Survey one hundred 8</w:t>
            </w:r>
            <w:r w:rsidRPr="00A4463F">
              <w:rPr>
                <w:sz w:val="28"/>
                <w:szCs w:val="28"/>
                <w:vertAlign w:val="superscript"/>
              </w:rPr>
              <w:t>th</w:t>
            </w:r>
            <w:r>
              <w:rPr>
                <w:sz w:val="28"/>
                <w:szCs w:val="28"/>
              </w:rPr>
              <w:t xml:space="preserve">-graders. Ask them for and record their height. Convert the height to inches. Make sure to get a good mix of people (boys, girls, tall, short, big, small, etc.). Find the </w:t>
            </w:r>
            <w:r w:rsidR="00F03780">
              <w:rPr>
                <w:sz w:val="28"/>
                <w:szCs w:val="28"/>
              </w:rPr>
              <w:t xml:space="preserve">range, </w:t>
            </w:r>
            <w:r>
              <w:rPr>
                <w:sz w:val="28"/>
                <w:szCs w:val="28"/>
              </w:rPr>
              <w:t>mean, median, and mode of the data. Break the data into intervals of two to three inches (i.e. 61”-63”, 64”-66”, etc). Make a frequency chart and histogram of the data.</w:t>
            </w:r>
            <w:r w:rsidR="00B15D3F">
              <w:rPr>
                <w:sz w:val="28"/>
                <w:szCs w:val="28"/>
              </w:rPr>
              <w:t xml:space="preserve"> The product may be processed on computer or drawn neatly by hand.</w:t>
            </w:r>
          </w:p>
          <w:p w:rsidR="00880847" w:rsidRDefault="00880847" w:rsidP="00880847">
            <w:pPr>
              <w:pStyle w:val="NoSpacing"/>
              <w:rPr>
                <w:sz w:val="28"/>
                <w:szCs w:val="28"/>
              </w:rPr>
            </w:pPr>
          </w:p>
        </w:tc>
      </w:tr>
      <w:tr w:rsidR="00880847" w:rsidTr="00880847">
        <w:tc>
          <w:tcPr>
            <w:tcW w:w="2448" w:type="dxa"/>
            <w:vAlign w:val="center"/>
          </w:tcPr>
          <w:p w:rsidR="00880847" w:rsidRDefault="00B11EAE" w:rsidP="00880847">
            <w:pPr>
              <w:pStyle w:val="NoSpacing"/>
              <w:rPr>
                <w:sz w:val="28"/>
                <w:szCs w:val="28"/>
              </w:rPr>
            </w:pPr>
            <w:r>
              <w:rPr>
                <w:noProof/>
                <w:sz w:val="28"/>
                <w:szCs w:val="28"/>
              </w:rPr>
              <w:drawing>
                <wp:inline distT="0" distB="0" distL="0" distR="0">
                  <wp:extent cx="876300" cy="876300"/>
                  <wp:effectExtent l="19050" t="0" r="0" b="0"/>
                  <wp:docPr id="10" name="Picture 5" descr="C:\Users\krberry\AppData\Local\Microsoft\Windows\Temporary Internet Files\Content.IE5\AKUSMK70\MCj0404009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rberry\AppData\Local\Microsoft\Windows\Temporary Internet Files\Content.IE5\AKUSMK70\MCj04040090000[1].wmf"/>
                          <pic:cNvPicPr>
                            <a:picLocks noChangeAspect="1" noChangeArrowheads="1"/>
                          </pic:cNvPicPr>
                        </pic:nvPicPr>
                        <pic:blipFill>
                          <a:blip r:embed="rId6" cstate="print"/>
                          <a:srcRect/>
                          <a:stretch>
                            <a:fillRect/>
                          </a:stretch>
                        </pic:blipFill>
                        <pic:spPr bwMode="auto">
                          <a:xfrm>
                            <a:off x="0" y="0"/>
                            <a:ext cx="876300" cy="876300"/>
                          </a:xfrm>
                          <a:prstGeom prst="rect">
                            <a:avLst/>
                          </a:prstGeom>
                          <a:noFill/>
                          <a:ln w="9525">
                            <a:noFill/>
                            <a:miter lim="800000"/>
                            <a:headEnd/>
                            <a:tailEnd/>
                          </a:ln>
                        </pic:spPr>
                      </pic:pic>
                    </a:graphicData>
                  </a:graphic>
                </wp:inline>
              </w:drawing>
            </w:r>
          </w:p>
        </w:tc>
        <w:tc>
          <w:tcPr>
            <w:tcW w:w="10728" w:type="dxa"/>
            <w:vAlign w:val="center"/>
          </w:tcPr>
          <w:p w:rsidR="00880847" w:rsidRPr="00A4463F" w:rsidRDefault="00880847" w:rsidP="00880847">
            <w:pPr>
              <w:pStyle w:val="NoSpacing"/>
              <w:rPr>
                <w:sz w:val="28"/>
                <w:szCs w:val="28"/>
              </w:rPr>
            </w:pPr>
            <w:r w:rsidRPr="00A4463F">
              <w:rPr>
                <w:b/>
                <w:sz w:val="28"/>
                <w:szCs w:val="28"/>
              </w:rPr>
              <w:t>Option #3:</w:t>
            </w:r>
            <w:r>
              <w:rPr>
                <w:sz w:val="28"/>
                <w:szCs w:val="28"/>
              </w:rPr>
              <w:t xml:space="preserve"> </w:t>
            </w:r>
            <w:r w:rsidR="00B11EAE">
              <w:rPr>
                <w:sz w:val="28"/>
                <w:szCs w:val="28"/>
              </w:rPr>
              <w:t>Roll a number cube 100 times</w:t>
            </w:r>
            <w:r>
              <w:rPr>
                <w:sz w:val="28"/>
                <w:szCs w:val="28"/>
              </w:rPr>
              <w:t>.  Make a frequency chart and histogram of the data.</w:t>
            </w:r>
            <w:r w:rsidR="00B15D3F">
              <w:rPr>
                <w:sz w:val="28"/>
                <w:szCs w:val="28"/>
              </w:rPr>
              <w:t xml:space="preserve"> The product may be processed on computer or drawn neatly by hand.</w:t>
            </w:r>
            <w:r w:rsidR="00B11EAE">
              <w:rPr>
                <w:sz w:val="28"/>
                <w:szCs w:val="28"/>
              </w:rPr>
              <w:t xml:space="preserve"> You will need to do the supplemental exercises.</w:t>
            </w:r>
          </w:p>
          <w:p w:rsidR="00880847" w:rsidRDefault="00880847" w:rsidP="00880847">
            <w:pPr>
              <w:pStyle w:val="NoSpacing"/>
              <w:rPr>
                <w:sz w:val="28"/>
                <w:szCs w:val="28"/>
              </w:rPr>
            </w:pPr>
          </w:p>
        </w:tc>
      </w:tr>
    </w:tbl>
    <w:p w:rsidR="00A4463F" w:rsidRDefault="00A4463F" w:rsidP="00A4463F">
      <w:pPr>
        <w:pStyle w:val="NoSpacing"/>
        <w:rPr>
          <w:sz w:val="28"/>
          <w:szCs w:val="28"/>
        </w:rPr>
      </w:pPr>
    </w:p>
    <w:p w:rsidR="00A4463F" w:rsidRDefault="00A4463F" w:rsidP="00A4463F">
      <w:pPr>
        <w:pStyle w:val="NoSpacing"/>
        <w:rPr>
          <w:sz w:val="28"/>
          <w:szCs w:val="28"/>
        </w:rPr>
      </w:pPr>
    </w:p>
    <w:p w:rsidR="00A4463F" w:rsidRDefault="00A4463F" w:rsidP="00A4463F">
      <w:pPr>
        <w:pStyle w:val="NoSpacing"/>
        <w:rPr>
          <w:sz w:val="28"/>
          <w:szCs w:val="28"/>
        </w:rPr>
      </w:pPr>
    </w:p>
    <w:p w:rsidR="00880847" w:rsidRDefault="00880847">
      <w:pPr>
        <w:pStyle w:val="NoSpacing"/>
        <w:rPr>
          <w:sz w:val="28"/>
          <w:szCs w:val="28"/>
        </w:rPr>
      </w:pPr>
      <w:r>
        <w:rPr>
          <w:sz w:val="28"/>
          <w:szCs w:val="28"/>
        </w:rPr>
        <w:t>MY DATA:</w:t>
      </w:r>
    </w:p>
    <w:tbl>
      <w:tblPr>
        <w:tblStyle w:val="TableGrid"/>
        <w:tblW w:w="0" w:type="auto"/>
        <w:tblLook w:val="04A0"/>
      </w:tblPr>
      <w:tblGrid>
        <w:gridCol w:w="721"/>
        <w:gridCol w:w="721"/>
        <w:gridCol w:w="721"/>
        <w:gridCol w:w="721"/>
        <w:gridCol w:w="721"/>
        <w:gridCol w:w="721"/>
        <w:gridCol w:w="721"/>
        <w:gridCol w:w="721"/>
        <w:gridCol w:w="721"/>
        <w:gridCol w:w="721"/>
      </w:tblGrid>
      <w:tr w:rsidR="00880847" w:rsidTr="00880847">
        <w:trPr>
          <w:trHeight w:val="498"/>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498"/>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498"/>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498"/>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520"/>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520"/>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498"/>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498"/>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498"/>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r w:rsidR="00880847" w:rsidTr="00880847">
        <w:trPr>
          <w:trHeight w:val="520"/>
        </w:trPr>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c>
          <w:tcPr>
            <w:tcW w:w="721" w:type="dxa"/>
          </w:tcPr>
          <w:p w:rsidR="00880847" w:rsidRDefault="00880847">
            <w:pPr>
              <w:pStyle w:val="NoSpacing"/>
              <w:rPr>
                <w:sz w:val="28"/>
                <w:szCs w:val="28"/>
              </w:rPr>
            </w:pPr>
          </w:p>
        </w:tc>
      </w:tr>
    </w:tbl>
    <w:p w:rsidR="00880847" w:rsidRDefault="00880847">
      <w:pPr>
        <w:pStyle w:val="NoSpacing"/>
        <w:rPr>
          <w:sz w:val="28"/>
          <w:szCs w:val="28"/>
        </w:rPr>
      </w:pPr>
    </w:p>
    <w:p w:rsidR="00880847" w:rsidRDefault="00880847">
      <w:pPr>
        <w:pStyle w:val="NoSpacing"/>
        <w:rPr>
          <w:sz w:val="28"/>
          <w:szCs w:val="28"/>
        </w:rPr>
      </w:pPr>
      <w:r>
        <w:rPr>
          <w:sz w:val="28"/>
          <w:szCs w:val="28"/>
        </w:rPr>
        <w:t>Frequency:</w:t>
      </w:r>
    </w:p>
    <w:tbl>
      <w:tblPr>
        <w:tblStyle w:val="TableGrid"/>
        <w:tblW w:w="12780" w:type="dxa"/>
        <w:tblLook w:val="04A0"/>
      </w:tblPr>
      <w:tblGrid>
        <w:gridCol w:w="1625"/>
        <w:gridCol w:w="1114"/>
        <w:gridCol w:w="1114"/>
        <w:gridCol w:w="1115"/>
        <w:gridCol w:w="1116"/>
        <w:gridCol w:w="1116"/>
        <w:gridCol w:w="1116"/>
        <w:gridCol w:w="1116"/>
        <w:gridCol w:w="1116"/>
        <w:gridCol w:w="1116"/>
        <w:gridCol w:w="1116"/>
      </w:tblGrid>
      <w:tr w:rsidR="00F9422F" w:rsidTr="00F9422F">
        <w:trPr>
          <w:trHeight w:val="1383"/>
        </w:trPr>
        <w:tc>
          <w:tcPr>
            <w:tcW w:w="1625" w:type="dxa"/>
            <w:vAlign w:val="center"/>
          </w:tcPr>
          <w:p w:rsidR="00F9422F" w:rsidRDefault="00F9422F" w:rsidP="00880847">
            <w:pPr>
              <w:pStyle w:val="NoSpacing"/>
              <w:jc w:val="center"/>
              <w:rPr>
                <w:sz w:val="28"/>
                <w:szCs w:val="28"/>
              </w:rPr>
            </w:pPr>
            <w:r>
              <w:rPr>
                <w:sz w:val="28"/>
                <w:szCs w:val="28"/>
              </w:rPr>
              <w:t>Interval</w:t>
            </w:r>
          </w:p>
        </w:tc>
        <w:tc>
          <w:tcPr>
            <w:tcW w:w="1114" w:type="dxa"/>
          </w:tcPr>
          <w:p w:rsidR="00F9422F" w:rsidRDefault="00F9422F">
            <w:pPr>
              <w:pStyle w:val="NoSpacing"/>
              <w:rPr>
                <w:sz w:val="28"/>
                <w:szCs w:val="28"/>
              </w:rPr>
            </w:pPr>
          </w:p>
        </w:tc>
        <w:tc>
          <w:tcPr>
            <w:tcW w:w="1114" w:type="dxa"/>
          </w:tcPr>
          <w:p w:rsidR="00F9422F" w:rsidRDefault="00F9422F">
            <w:pPr>
              <w:pStyle w:val="NoSpacing"/>
              <w:rPr>
                <w:sz w:val="28"/>
                <w:szCs w:val="28"/>
              </w:rPr>
            </w:pPr>
          </w:p>
        </w:tc>
        <w:tc>
          <w:tcPr>
            <w:tcW w:w="1115"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r>
      <w:tr w:rsidR="00F9422F" w:rsidTr="00F9422F">
        <w:trPr>
          <w:trHeight w:val="1383"/>
        </w:trPr>
        <w:tc>
          <w:tcPr>
            <w:tcW w:w="1625" w:type="dxa"/>
            <w:vAlign w:val="center"/>
          </w:tcPr>
          <w:p w:rsidR="00F9422F" w:rsidRDefault="00F9422F" w:rsidP="00880847">
            <w:pPr>
              <w:pStyle w:val="NoSpacing"/>
              <w:jc w:val="center"/>
              <w:rPr>
                <w:sz w:val="28"/>
                <w:szCs w:val="28"/>
              </w:rPr>
            </w:pPr>
            <w:r>
              <w:rPr>
                <w:sz w:val="28"/>
                <w:szCs w:val="28"/>
              </w:rPr>
              <w:t>Number</w:t>
            </w:r>
          </w:p>
        </w:tc>
        <w:tc>
          <w:tcPr>
            <w:tcW w:w="1114" w:type="dxa"/>
          </w:tcPr>
          <w:p w:rsidR="00F9422F" w:rsidRDefault="00F9422F">
            <w:pPr>
              <w:pStyle w:val="NoSpacing"/>
              <w:rPr>
                <w:sz w:val="28"/>
                <w:szCs w:val="28"/>
              </w:rPr>
            </w:pPr>
          </w:p>
        </w:tc>
        <w:tc>
          <w:tcPr>
            <w:tcW w:w="1114" w:type="dxa"/>
          </w:tcPr>
          <w:p w:rsidR="00F9422F" w:rsidRDefault="00F9422F">
            <w:pPr>
              <w:pStyle w:val="NoSpacing"/>
              <w:rPr>
                <w:sz w:val="28"/>
                <w:szCs w:val="28"/>
              </w:rPr>
            </w:pPr>
          </w:p>
        </w:tc>
        <w:tc>
          <w:tcPr>
            <w:tcW w:w="1115"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c>
          <w:tcPr>
            <w:tcW w:w="1116" w:type="dxa"/>
          </w:tcPr>
          <w:p w:rsidR="00F9422F" w:rsidRDefault="00F9422F">
            <w:pPr>
              <w:pStyle w:val="NoSpacing"/>
              <w:rPr>
                <w:sz w:val="28"/>
                <w:szCs w:val="28"/>
              </w:rPr>
            </w:pPr>
          </w:p>
        </w:tc>
      </w:tr>
    </w:tbl>
    <w:p w:rsidR="00B11EAE" w:rsidRDefault="00B11EAE">
      <w:pPr>
        <w:pStyle w:val="NoSpacing"/>
        <w:rPr>
          <w:sz w:val="28"/>
          <w:szCs w:val="28"/>
        </w:rPr>
      </w:pPr>
    </w:p>
    <w:p w:rsidR="00F9422F" w:rsidRDefault="002033BC">
      <w:pPr>
        <w:pStyle w:val="NoSpacing"/>
        <w:rPr>
          <w:sz w:val="28"/>
          <w:szCs w:val="28"/>
        </w:rPr>
      </w:pPr>
      <w:r>
        <w:rPr>
          <w:sz w:val="28"/>
          <w:szCs w:val="28"/>
        </w:rPr>
        <w:t xml:space="preserve">Example </w:t>
      </w:r>
      <w:r w:rsidR="00B15D3F">
        <w:rPr>
          <w:sz w:val="28"/>
          <w:szCs w:val="28"/>
        </w:rPr>
        <w:t xml:space="preserve">frequency charts and </w:t>
      </w:r>
      <w:r>
        <w:rPr>
          <w:sz w:val="28"/>
          <w:szCs w:val="28"/>
        </w:rPr>
        <w:t>histograms: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2628"/>
        <w:gridCol w:w="10548"/>
      </w:tblGrid>
      <w:tr w:rsidR="00B15D3F" w:rsidTr="00B15D3F">
        <w:tc>
          <w:tcPr>
            <w:tcW w:w="2628" w:type="dxa"/>
            <w:vAlign w:val="center"/>
          </w:tcPr>
          <w:tbl>
            <w:tblPr>
              <w:tblW w:w="1920" w:type="dxa"/>
              <w:tblLook w:val="04A0"/>
            </w:tblPr>
            <w:tblGrid>
              <w:gridCol w:w="960"/>
              <w:gridCol w:w="960"/>
            </w:tblGrid>
            <w:tr w:rsidR="00B15D3F" w:rsidRPr="00B15D3F" w:rsidTr="00B15D3F">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Age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Freq</w:t>
                  </w:r>
                </w:p>
              </w:tc>
            </w:tr>
            <w:tr w:rsidR="00B15D3F" w:rsidRPr="00B15D3F" w:rsidTr="00B15D3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10</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0</w:t>
                  </w:r>
                </w:p>
              </w:tc>
            </w:tr>
            <w:tr w:rsidR="00B15D3F" w:rsidRPr="00B15D3F" w:rsidTr="00B15D3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11</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9</w:t>
                  </w:r>
                </w:p>
              </w:tc>
            </w:tr>
            <w:tr w:rsidR="00B15D3F" w:rsidRPr="00B15D3F" w:rsidTr="00B15D3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12</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56</w:t>
                  </w:r>
                </w:p>
              </w:tc>
            </w:tr>
            <w:tr w:rsidR="00B15D3F" w:rsidRPr="00B15D3F" w:rsidTr="00B15D3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13</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75</w:t>
                  </w:r>
                </w:p>
              </w:tc>
            </w:tr>
            <w:tr w:rsidR="00B15D3F" w:rsidRPr="00B15D3F" w:rsidTr="00B15D3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14</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73</w:t>
                  </w:r>
                </w:p>
              </w:tc>
            </w:tr>
            <w:tr w:rsidR="00B15D3F" w:rsidRPr="00B15D3F" w:rsidTr="00B15D3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15</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12</w:t>
                  </w:r>
                </w:p>
              </w:tc>
            </w:tr>
            <w:tr w:rsidR="00B15D3F" w:rsidRPr="00B15D3F" w:rsidTr="00B15D3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16</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w:t>
                  </w:r>
                </w:p>
              </w:tc>
            </w:tr>
          </w:tbl>
          <w:p w:rsidR="00B15D3F" w:rsidRDefault="00B15D3F" w:rsidP="00B15D3F">
            <w:pPr>
              <w:pStyle w:val="NoSpacing"/>
              <w:jc w:val="center"/>
              <w:rPr>
                <w:sz w:val="28"/>
                <w:szCs w:val="28"/>
              </w:rPr>
            </w:pPr>
          </w:p>
        </w:tc>
        <w:tc>
          <w:tcPr>
            <w:tcW w:w="10548" w:type="dxa"/>
            <w:vAlign w:val="center"/>
          </w:tcPr>
          <w:p w:rsidR="00B15D3F" w:rsidRDefault="00B15D3F" w:rsidP="00B15D3F">
            <w:pPr>
              <w:pStyle w:val="NoSpacing"/>
              <w:jc w:val="center"/>
              <w:rPr>
                <w:sz w:val="28"/>
                <w:szCs w:val="28"/>
              </w:rPr>
            </w:pPr>
            <w:r w:rsidRPr="00B15D3F">
              <w:rPr>
                <w:sz w:val="28"/>
                <w:szCs w:val="28"/>
              </w:rPr>
              <w:drawing>
                <wp:inline distT="0" distB="0" distL="0" distR="0">
                  <wp:extent cx="4914900" cy="2266950"/>
                  <wp:effectExtent l="19050" t="0" r="19050" b="0"/>
                  <wp:docPr id="8"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tc>
      </w:tr>
      <w:tr w:rsidR="00B15D3F" w:rsidTr="00B15D3F">
        <w:tc>
          <w:tcPr>
            <w:tcW w:w="2628" w:type="dxa"/>
            <w:vAlign w:val="center"/>
          </w:tcPr>
          <w:tbl>
            <w:tblPr>
              <w:tblW w:w="2380" w:type="dxa"/>
              <w:tblLook w:val="04A0"/>
            </w:tblPr>
            <w:tblGrid>
              <w:gridCol w:w="1420"/>
              <w:gridCol w:w="960"/>
            </w:tblGrid>
            <w:tr w:rsidR="00B15D3F" w:rsidRPr="00B15D3F" w:rsidTr="00B15D3F">
              <w:trPr>
                <w:trHeight w:val="300"/>
              </w:trPr>
              <w:tc>
                <w:tcPr>
                  <w:tcW w:w="1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High Temp (F)</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Freq</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Below 20</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7</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20-29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17</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30-39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30</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40-49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44</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50-59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66</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60-69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59</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70-79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64</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80-89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53</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90-99</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22</w:t>
                  </w:r>
                </w:p>
              </w:tc>
            </w:tr>
            <w:tr w:rsidR="00B15D3F" w:rsidRPr="00B15D3F" w:rsidTr="00B15D3F">
              <w:trPr>
                <w:trHeight w:val="300"/>
              </w:trPr>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100+</w:t>
                  </w:r>
                </w:p>
              </w:tc>
              <w:tc>
                <w:tcPr>
                  <w:tcW w:w="960" w:type="dxa"/>
                  <w:tcBorders>
                    <w:top w:val="nil"/>
                    <w:left w:val="nil"/>
                    <w:bottom w:val="single" w:sz="4" w:space="0" w:color="auto"/>
                    <w:right w:val="single" w:sz="4" w:space="0" w:color="auto"/>
                  </w:tcBorders>
                  <w:shd w:val="clear" w:color="auto" w:fill="auto"/>
                  <w:noWrap/>
                  <w:vAlign w:val="bottom"/>
                  <w:hideMark/>
                </w:tcPr>
                <w:p w:rsidR="00B15D3F" w:rsidRPr="00B15D3F" w:rsidRDefault="00B15D3F" w:rsidP="00B15D3F">
                  <w:pPr>
                    <w:spacing w:after="0" w:line="240" w:lineRule="auto"/>
                    <w:jc w:val="center"/>
                    <w:rPr>
                      <w:rFonts w:ascii="Calibri" w:eastAsia="Times New Roman" w:hAnsi="Calibri" w:cs="Times New Roman"/>
                      <w:color w:val="000000"/>
                    </w:rPr>
                  </w:pPr>
                  <w:r w:rsidRPr="00B15D3F">
                    <w:rPr>
                      <w:rFonts w:ascii="Calibri" w:eastAsia="Times New Roman" w:hAnsi="Calibri" w:cs="Times New Roman"/>
                      <w:color w:val="000000"/>
                    </w:rPr>
                    <w:t>3</w:t>
                  </w:r>
                </w:p>
              </w:tc>
            </w:tr>
          </w:tbl>
          <w:p w:rsidR="00B15D3F" w:rsidRDefault="00B15D3F" w:rsidP="00B15D3F">
            <w:pPr>
              <w:pStyle w:val="NoSpacing"/>
              <w:jc w:val="center"/>
              <w:rPr>
                <w:sz w:val="28"/>
                <w:szCs w:val="28"/>
              </w:rPr>
            </w:pPr>
          </w:p>
        </w:tc>
        <w:tc>
          <w:tcPr>
            <w:tcW w:w="10548" w:type="dxa"/>
            <w:vAlign w:val="center"/>
          </w:tcPr>
          <w:p w:rsidR="00B15D3F" w:rsidRDefault="00B15D3F" w:rsidP="00B15D3F">
            <w:pPr>
              <w:pStyle w:val="NoSpacing"/>
              <w:jc w:val="center"/>
              <w:rPr>
                <w:sz w:val="28"/>
                <w:szCs w:val="28"/>
              </w:rPr>
            </w:pPr>
            <w:r w:rsidRPr="002033BC">
              <w:rPr>
                <w:sz w:val="28"/>
                <w:szCs w:val="28"/>
              </w:rPr>
              <w:drawing>
                <wp:inline distT="0" distB="0" distL="0" distR="0">
                  <wp:extent cx="5019675" cy="2314575"/>
                  <wp:effectExtent l="19050" t="0" r="9525" b="0"/>
                  <wp:docPr id="9"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c>
      </w:tr>
    </w:tbl>
    <w:p w:rsidR="00B15D3F" w:rsidRDefault="00B15D3F">
      <w:pPr>
        <w:pStyle w:val="NoSpacing"/>
        <w:rPr>
          <w:sz w:val="28"/>
          <w:szCs w:val="28"/>
        </w:rPr>
      </w:pPr>
    </w:p>
    <w:p w:rsidR="002033BC" w:rsidRDefault="002033BC">
      <w:pPr>
        <w:pStyle w:val="NoSpacing"/>
        <w:rPr>
          <w:sz w:val="28"/>
          <w:szCs w:val="28"/>
        </w:rPr>
      </w:pPr>
    </w:p>
    <w:p w:rsidR="002033BC" w:rsidRDefault="002033BC">
      <w:pPr>
        <w:pStyle w:val="NoSpacing"/>
        <w:rPr>
          <w:sz w:val="28"/>
          <w:szCs w:val="28"/>
        </w:rPr>
      </w:pPr>
    </w:p>
    <w:p w:rsidR="00B15D3F" w:rsidRDefault="00B15D3F">
      <w:pPr>
        <w:pStyle w:val="NoSpacing"/>
        <w:rPr>
          <w:sz w:val="28"/>
          <w:szCs w:val="28"/>
        </w:rPr>
      </w:pPr>
    </w:p>
    <w:p w:rsidR="00B11EAE" w:rsidRDefault="00B11EAE">
      <w:pPr>
        <w:pStyle w:val="NoSpacing"/>
        <w:rPr>
          <w:sz w:val="28"/>
          <w:szCs w:val="28"/>
        </w:rPr>
      </w:pPr>
    </w:p>
    <w:p w:rsidR="00B11EAE" w:rsidRPr="00F03780" w:rsidRDefault="00F03780">
      <w:pPr>
        <w:pStyle w:val="NoSpacing"/>
        <w:rPr>
          <w:b/>
          <w:sz w:val="28"/>
          <w:szCs w:val="28"/>
          <w:u w:val="single"/>
        </w:rPr>
      </w:pPr>
      <w:r w:rsidRPr="00F03780">
        <w:rPr>
          <w:b/>
          <w:sz w:val="28"/>
          <w:szCs w:val="28"/>
          <w:u w:val="single"/>
        </w:rPr>
        <w:t>Supplemental exercises for dice-rollers:</w:t>
      </w:r>
      <w:r w:rsidR="00E80302" w:rsidRPr="00E80302">
        <w:t xml:space="preserve"> </w:t>
      </w:r>
      <w:hyperlink r:id="rId9" w:history="1">
        <w:r w:rsidR="00E80302">
          <w:rPr>
            <w:rStyle w:val="Hyperlink"/>
          </w:rPr>
          <w:t>http://www.mathgoodies.com/lessons/vol8/practice_vol8.html</w:t>
        </w:r>
      </w:hyperlink>
    </w:p>
    <w:p w:rsidR="00F03780" w:rsidRDefault="00F03780">
      <w:pPr>
        <w:pStyle w:val="NoSpacing"/>
        <w:rPr>
          <w:sz w:val="28"/>
          <w:szCs w:val="28"/>
        </w:rPr>
      </w:pPr>
    </w:p>
    <w:p w:rsidR="00F03780" w:rsidRDefault="00F03780">
      <w:pPr>
        <w:pStyle w:val="NoSpacing"/>
        <w:rPr>
          <w:rStyle w:val="apple-style-span"/>
          <w:rFonts w:ascii="Arial" w:hAnsi="Arial" w:cs="Arial"/>
          <w:color w:val="000000"/>
          <w:sz w:val="21"/>
          <w:szCs w:val="21"/>
        </w:rPr>
      </w:pPr>
      <w:r>
        <w:rPr>
          <w:rStyle w:val="Strong"/>
          <w:rFonts w:ascii="Arial" w:hAnsi="Arial" w:cs="Arial"/>
          <w:color w:val="000000"/>
          <w:sz w:val="21"/>
          <w:szCs w:val="21"/>
        </w:rPr>
        <w:t>Twelve students were given a math test, and the times (in minutes) to complete it are listed below. Find the range, mean, median, and mode of these times.</w:t>
      </w:r>
      <w:r>
        <w:rPr>
          <w:rFonts w:ascii="Arial" w:hAnsi="Arial" w:cs="Arial"/>
          <w:color w:val="000000"/>
          <w:sz w:val="21"/>
          <w:szCs w:val="21"/>
        </w:rPr>
        <w:br/>
      </w:r>
      <w:r>
        <w:rPr>
          <w:rStyle w:val="apple-style-span"/>
          <w:rFonts w:ascii="Arial" w:hAnsi="Arial" w:cs="Arial"/>
          <w:color w:val="000000"/>
          <w:sz w:val="21"/>
          <w:szCs w:val="21"/>
        </w:rPr>
        <w:t>10,  9,  12,  11,  8,  15,  9,  7,  8,  6,  12,  10</w:t>
      </w: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r>
        <w:rPr>
          <w:rStyle w:val="Strong"/>
          <w:rFonts w:ascii="Arial" w:hAnsi="Arial" w:cs="Arial"/>
          <w:color w:val="000000"/>
          <w:sz w:val="21"/>
          <w:szCs w:val="21"/>
        </w:rPr>
        <w:t xml:space="preserve">A relay race was completed by 7 participants, and their race times are given below (in seconds). What is the range, mean, </w:t>
      </w:r>
      <w:proofErr w:type="gramStart"/>
      <w:r>
        <w:rPr>
          <w:rStyle w:val="Strong"/>
          <w:rFonts w:ascii="Arial" w:hAnsi="Arial" w:cs="Arial"/>
          <w:color w:val="000000"/>
          <w:sz w:val="21"/>
          <w:szCs w:val="21"/>
        </w:rPr>
        <w:t>median,</w:t>
      </w:r>
      <w:proofErr w:type="gramEnd"/>
      <w:r>
        <w:rPr>
          <w:rStyle w:val="Strong"/>
          <w:rFonts w:ascii="Arial" w:hAnsi="Arial" w:cs="Arial"/>
          <w:color w:val="000000"/>
          <w:sz w:val="21"/>
          <w:szCs w:val="21"/>
        </w:rPr>
        <w:t xml:space="preserve"> and mode of race times?</w:t>
      </w:r>
      <w:r>
        <w:rPr>
          <w:rFonts w:ascii="Arial" w:hAnsi="Arial" w:cs="Arial"/>
          <w:color w:val="000000"/>
          <w:sz w:val="21"/>
          <w:szCs w:val="21"/>
        </w:rPr>
        <w:br/>
      </w:r>
      <w:r>
        <w:rPr>
          <w:rStyle w:val="apple-style-span"/>
          <w:rFonts w:ascii="Arial" w:hAnsi="Arial" w:cs="Arial"/>
          <w:color w:val="000000"/>
          <w:sz w:val="21"/>
          <w:szCs w:val="21"/>
        </w:rPr>
        <w:t>13.2,</w:t>
      </w:r>
      <w:proofErr w:type="gramStart"/>
      <w:r>
        <w:rPr>
          <w:rStyle w:val="apple-style-span"/>
          <w:rFonts w:ascii="Arial" w:hAnsi="Arial" w:cs="Arial"/>
          <w:color w:val="000000"/>
          <w:sz w:val="21"/>
          <w:szCs w:val="21"/>
        </w:rPr>
        <w:t>  14.5</w:t>
      </w:r>
      <w:proofErr w:type="gramEnd"/>
      <w:r>
        <w:rPr>
          <w:rStyle w:val="apple-style-span"/>
          <w:rFonts w:ascii="Arial" w:hAnsi="Arial" w:cs="Arial"/>
          <w:color w:val="000000"/>
          <w:sz w:val="21"/>
          <w:szCs w:val="21"/>
        </w:rPr>
        <w:t>,  12.9,  13.9,  15.6,  14.1,  12.3</w:t>
      </w: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r>
        <w:rPr>
          <w:rStyle w:val="Strong"/>
          <w:rFonts w:ascii="Arial" w:hAnsi="Arial" w:cs="Arial"/>
          <w:color w:val="000000"/>
          <w:sz w:val="21"/>
          <w:szCs w:val="21"/>
        </w:rPr>
        <w:t xml:space="preserve">The average annual wind speed for the 5 windiest cities in the U.S. is given below in miles per hour. What is the range, mean, </w:t>
      </w:r>
      <w:proofErr w:type="gramStart"/>
      <w:r>
        <w:rPr>
          <w:rStyle w:val="Strong"/>
          <w:rFonts w:ascii="Arial" w:hAnsi="Arial" w:cs="Arial"/>
          <w:color w:val="000000"/>
          <w:sz w:val="21"/>
          <w:szCs w:val="21"/>
        </w:rPr>
        <w:t>median,</w:t>
      </w:r>
      <w:proofErr w:type="gramEnd"/>
      <w:r>
        <w:rPr>
          <w:rStyle w:val="Strong"/>
          <w:rFonts w:ascii="Arial" w:hAnsi="Arial" w:cs="Arial"/>
          <w:color w:val="000000"/>
          <w:sz w:val="21"/>
          <w:szCs w:val="21"/>
        </w:rPr>
        <w:t xml:space="preserve"> and mode of these annual wind speeds?</w:t>
      </w:r>
      <w:r>
        <w:rPr>
          <w:rFonts w:ascii="Arial" w:hAnsi="Arial" w:cs="Arial"/>
          <w:color w:val="000000"/>
          <w:sz w:val="21"/>
          <w:szCs w:val="21"/>
        </w:rPr>
        <w:br/>
      </w:r>
      <w:r>
        <w:rPr>
          <w:rStyle w:val="apple-style-span"/>
          <w:rFonts w:ascii="Arial" w:hAnsi="Arial" w:cs="Arial"/>
          <w:color w:val="000000"/>
          <w:sz w:val="21"/>
          <w:szCs w:val="21"/>
        </w:rPr>
        <w:t>15.4,</w:t>
      </w:r>
      <w:proofErr w:type="gramStart"/>
      <w:r>
        <w:rPr>
          <w:rStyle w:val="apple-style-span"/>
          <w:rFonts w:ascii="Arial" w:hAnsi="Arial" w:cs="Arial"/>
          <w:color w:val="000000"/>
          <w:sz w:val="21"/>
          <w:szCs w:val="21"/>
        </w:rPr>
        <w:t>  14.0</w:t>
      </w:r>
      <w:proofErr w:type="gramEnd"/>
      <w:r>
        <w:rPr>
          <w:rStyle w:val="apple-style-span"/>
          <w:rFonts w:ascii="Arial" w:hAnsi="Arial" w:cs="Arial"/>
          <w:color w:val="000000"/>
          <w:sz w:val="21"/>
          <w:szCs w:val="21"/>
        </w:rPr>
        <w:t>,  13.5,  13.1,  12.9</w:t>
      </w: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r>
        <w:rPr>
          <w:rStyle w:val="Strong"/>
          <w:rFonts w:ascii="Arial" w:hAnsi="Arial" w:cs="Arial"/>
          <w:color w:val="000000"/>
          <w:sz w:val="21"/>
          <w:szCs w:val="21"/>
        </w:rPr>
        <w:t xml:space="preserve">What is the range, mean, </w:t>
      </w:r>
      <w:proofErr w:type="gramStart"/>
      <w:r>
        <w:rPr>
          <w:rStyle w:val="Strong"/>
          <w:rFonts w:ascii="Arial" w:hAnsi="Arial" w:cs="Arial"/>
          <w:color w:val="000000"/>
          <w:sz w:val="21"/>
          <w:szCs w:val="21"/>
        </w:rPr>
        <w:t>median,</w:t>
      </w:r>
      <w:proofErr w:type="gramEnd"/>
      <w:r>
        <w:rPr>
          <w:rStyle w:val="Strong"/>
          <w:rFonts w:ascii="Arial" w:hAnsi="Arial" w:cs="Arial"/>
          <w:color w:val="000000"/>
          <w:sz w:val="21"/>
          <w:szCs w:val="21"/>
        </w:rPr>
        <w:t xml:space="preserve"> and mode age of the 7 children whose ages are listed below?</w:t>
      </w:r>
      <w:r>
        <w:rPr>
          <w:rFonts w:ascii="Arial" w:hAnsi="Arial" w:cs="Arial"/>
          <w:color w:val="000000"/>
          <w:sz w:val="21"/>
          <w:szCs w:val="21"/>
        </w:rPr>
        <w:br/>
      </w:r>
      <w:r>
        <w:rPr>
          <w:rStyle w:val="apple-style-span"/>
          <w:rFonts w:ascii="Arial" w:hAnsi="Arial" w:cs="Arial"/>
          <w:color w:val="000000"/>
          <w:sz w:val="21"/>
          <w:szCs w:val="21"/>
        </w:rPr>
        <w:t>11,</w:t>
      </w:r>
      <w:proofErr w:type="gramStart"/>
      <w:r>
        <w:rPr>
          <w:rStyle w:val="apple-style-span"/>
          <w:rFonts w:ascii="Arial" w:hAnsi="Arial" w:cs="Arial"/>
          <w:color w:val="000000"/>
          <w:sz w:val="21"/>
          <w:szCs w:val="21"/>
        </w:rPr>
        <w:t>  10</w:t>
      </w:r>
      <w:proofErr w:type="gramEnd"/>
      <w:r>
        <w:rPr>
          <w:rStyle w:val="apple-style-span"/>
          <w:rFonts w:ascii="Arial" w:hAnsi="Arial" w:cs="Arial"/>
          <w:color w:val="000000"/>
          <w:sz w:val="21"/>
          <w:szCs w:val="21"/>
        </w:rPr>
        <w:t>,  13,  11,  12,  16,  14</w:t>
      </w: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p>
    <w:p w:rsidR="00F03780" w:rsidRDefault="00F03780">
      <w:pPr>
        <w:pStyle w:val="NoSpacing"/>
        <w:rPr>
          <w:rStyle w:val="apple-style-span"/>
          <w:rFonts w:ascii="Arial" w:hAnsi="Arial" w:cs="Arial"/>
          <w:color w:val="000000"/>
          <w:sz w:val="21"/>
          <w:szCs w:val="21"/>
        </w:rPr>
      </w:pPr>
      <w:r>
        <w:rPr>
          <w:rStyle w:val="Strong"/>
          <w:rFonts w:ascii="Arial" w:hAnsi="Arial" w:cs="Arial"/>
          <w:color w:val="000000"/>
          <w:sz w:val="21"/>
          <w:szCs w:val="21"/>
        </w:rPr>
        <w:t xml:space="preserve">Given below are the daily high temperatures for one winter week in Albany, New York. What is the range, mean, </w:t>
      </w:r>
      <w:proofErr w:type="gramStart"/>
      <w:r>
        <w:rPr>
          <w:rStyle w:val="Strong"/>
          <w:rFonts w:ascii="Arial" w:hAnsi="Arial" w:cs="Arial"/>
          <w:color w:val="000000"/>
          <w:sz w:val="21"/>
          <w:szCs w:val="21"/>
        </w:rPr>
        <w:t>median,</w:t>
      </w:r>
      <w:proofErr w:type="gramEnd"/>
      <w:r>
        <w:rPr>
          <w:rStyle w:val="Strong"/>
          <w:rFonts w:ascii="Arial" w:hAnsi="Arial" w:cs="Arial"/>
          <w:color w:val="000000"/>
          <w:sz w:val="21"/>
          <w:szCs w:val="21"/>
        </w:rPr>
        <w:t xml:space="preserve"> and mode of these temperatures?</w:t>
      </w:r>
      <w:r>
        <w:rPr>
          <w:rStyle w:val="apple-converted-space"/>
          <w:rFonts w:ascii="Arial" w:hAnsi="Arial" w:cs="Arial"/>
          <w:b/>
          <w:bCs/>
          <w:color w:val="000000"/>
          <w:sz w:val="21"/>
          <w:szCs w:val="21"/>
        </w:rPr>
        <w:t> </w:t>
      </w:r>
      <w:r>
        <w:rPr>
          <w:rFonts w:ascii="Arial" w:hAnsi="Arial" w:cs="Arial"/>
          <w:color w:val="000000"/>
          <w:sz w:val="21"/>
          <w:szCs w:val="21"/>
        </w:rPr>
        <w:br/>
      </w:r>
      <w:r>
        <w:rPr>
          <w:rStyle w:val="apple-style-span"/>
          <w:rFonts w:ascii="Arial" w:hAnsi="Arial" w:cs="Arial"/>
          <w:color w:val="000000"/>
          <w:sz w:val="21"/>
          <w:szCs w:val="21"/>
        </w:rPr>
        <w:t>39,</w:t>
      </w:r>
      <w:proofErr w:type="gramStart"/>
      <w:r>
        <w:rPr>
          <w:rStyle w:val="apple-style-span"/>
          <w:rFonts w:ascii="Arial" w:hAnsi="Arial" w:cs="Arial"/>
          <w:color w:val="000000"/>
          <w:sz w:val="21"/>
          <w:szCs w:val="21"/>
        </w:rPr>
        <w:t>  42</w:t>
      </w:r>
      <w:proofErr w:type="gramEnd"/>
      <w:r>
        <w:rPr>
          <w:rStyle w:val="apple-style-span"/>
          <w:rFonts w:ascii="Arial" w:hAnsi="Arial" w:cs="Arial"/>
          <w:color w:val="000000"/>
          <w:sz w:val="21"/>
          <w:szCs w:val="21"/>
        </w:rPr>
        <w:t>,  34,  37,  39,  44,  41</w:t>
      </w: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p>
    <w:p w:rsidR="00E80302" w:rsidRDefault="00E80302">
      <w:pPr>
        <w:pStyle w:val="NoSpacing"/>
        <w:rPr>
          <w:rStyle w:val="apple-style-span"/>
          <w:rFonts w:ascii="Arial" w:hAnsi="Arial" w:cs="Arial"/>
          <w:color w:val="000000"/>
          <w:sz w:val="21"/>
          <w:szCs w:val="21"/>
        </w:rPr>
      </w:pPr>
      <w:r>
        <w:rPr>
          <w:rStyle w:val="apple-style-span"/>
          <w:rFonts w:ascii="Arial" w:hAnsi="Arial" w:cs="Arial"/>
          <w:color w:val="000000"/>
          <w:sz w:val="21"/>
          <w:szCs w:val="21"/>
        </w:rPr>
        <w:t xml:space="preserve">Supplemental problems for all: </w:t>
      </w:r>
      <w:hyperlink r:id="rId10" w:history="1">
        <w:r>
          <w:rPr>
            <w:rStyle w:val="Hyperlink"/>
          </w:rPr>
          <w:t>http://www.regentsprep.org/Regents/math/algtrig/ATS5/PCPrac.htm</w:t>
        </w:r>
      </w:hyperlink>
    </w:p>
    <w:tbl>
      <w:tblPr>
        <w:tblW w:w="9720" w:type="dxa"/>
        <w:jc w:val="center"/>
        <w:tblBorders>
          <w:top w:val="outset" w:sz="18" w:space="0" w:color="000080"/>
          <w:left w:val="outset" w:sz="18" w:space="0" w:color="000080"/>
          <w:bottom w:val="outset" w:sz="18" w:space="0" w:color="000080"/>
          <w:right w:val="outset" w:sz="18" w:space="0" w:color="000080"/>
        </w:tblBorders>
        <w:shd w:val="clear" w:color="auto" w:fill="FFFFFF"/>
        <w:tblCellMar>
          <w:top w:w="60" w:type="dxa"/>
          <w:left w:w="60" w:type="dxa"/>
          <w:bottom w:w="60" w:type="dxa"/>
          <w:right w:w="60" w:type="dxa"/>
        </w:tblCellMar>
        <w:tblLook w:val="04A0"/>
      </w:tblPr>
      <w:tblGrid>
        <w:gridCol w:w="9720"/>
      </w:tblGrid>
      <w:tr w:rsidR="00E80302" w:rsidRPr="00E80302" w:rsidTr="00E80302">
        <w:trPr>
          <w:jc w:val="center"/>
        </w:trPr>
        <w:tc>
          <w:tcPr>
            <w:tcW w:w="0" w:type="auto"/>
            <w:tcBorders>
              <w:top w:val="outset" w:sz="6" w:space="0" w:color="000080"/>
              <w:left w:val="outset" w:sz="6" w:space="0" w:color="000080"/>
              <w:bottom w:val="outset" w:sz="6" w:space="0" w:color="000080"/>
              <w:right w:val="outset" w:sz="6" w:space="0" w:color="000080"/>
            </w:tcBorders>
            <w:shd w:val="clear" w:color="auto" w:fill="FFFFFF"/>
            <w:vAlign w:val="center"/>
            <w:hideMark/>
          </w:tcPr>
          <w:tbl>
            <w:tblPr>
              <w:tblW w:w="5000" w:type="pct"/>
              <w:tblCellSpacing w:w="15" w:type="dxa"/>
              <w:tblCellMar>
                <w:top w:w="15" w:type="dxa"/>
                <w:left w:w="15" w:type="dxa"/>
                <w:bottom w:w="15" w:type="dxa"/>
                <w:right w:w="15" w:type="dxa"/>
              </w:tblCellMar>
              <w:tblLook w:val="04A0"/>
            </w:tblPr>
            <w:tblGrid>
              <w:gridCol w:w="480"/>
              <w:gridCol w:w="5295"/>
              <w:gridCol w:w="3825"/>
            </w:tblGrid>
            <w:tr w:rsidR="00E80302" w:rsidRPr="00E80302">
              <w:trPr>
                <w:tblCellSpacing w:w="15" w:type="dxa"/>
              </w:trPr>
              <w:tc>
                <w:tcPr>
                  <w:tcW w:w="435" w:type="dxa"/>
                  <w:hideMark/>
                </w:tcPr>
                <w:p w:rsidR="00E80302" w:rsidRPr="00E80302" w:rsidRDefault="00E80302">
                  <w:pPr>
                    <w:rPr>
                      <w:sz w:val="40"/>
                      <w:szCs w:val="40"/>
                    </w:rPr>
                  </w:pPr>
                  <w:r w:rsidRPr="00E80302">
                    <w:rPr>
                      <w:b/>
                      <w:bCs/>
                      <w:sz w:val="40"/>
                      <w:szCs w:val="40"/>
                    </w:rPr>
                    <w:t>1.</w:t>
                  </w:r>
                </w:p>
              </w:tc>
              <w:tc>
                <w:tcPr>
                  <w:tcW w:w="0" w:type="auto"/>
                  <w:hideMark/>
                </w:tcPr>
                <w:p w:rsidR="00E80302" w:rsidRPr="00E80302" w:rsidRDefault="00E80302" w:rsidP="00E80302">
                  <w:pPr>
                    <w:rPr>
                      <w:sz w:val="24"/>
                      <w:szCs w:val="24"/>
                    </w:rPr>
                  </w:pPr>
                  <w:r w:rsidRPr="00E80302">
                    <w:rPr>
                      <w:sz w:val="24"/>
                      <w:szCs w:val="24"/>
                    </w:rPr>
                    <w:t>A teacher is making a multiple choice quiz.  She wants to give each student the same questions, but have each student's questions appear in a different order.  If there are twenty-seven students in the class, what is the least number of questions the quiz must contain?</w:t>
                  </w:r>
                </w:p>
              </w:tc>
              <w:tc>
                <w:tcPr>
                  <w:tcW w:w="3780" w:type="dxa"/>
                  <w:vAlign w:val="center"/>
                  <w:hideMark/>
                </w:tcPr>
                <w:p w:rsidR="00E80302" w:rsidRPr="00E80302" w:rsidRDefault="00E80302" w:rsidP="00E80302">
                  <w:pPr>
                    <w:pStyle w:val="NormalWeb"/>
                    <w:jc w:val="center"/>
                    <w:rPr>
                      <w:rFonts w:asciiTheme="minorHAnsi" w:hAnsiTheme="minorHAnsi"/>
                    </w:rPr>
                  </w:pPr>
                  <w:r w:rsidRPr="00E80302">
                    <w:rPr>
                      <w:rFonts w:asciiTheme="minorHAnsi" w:hAnsiTheme="minorHAnsi"/>
                      <w:noProof/>
                    </w:rPr>
                    <w:drawing>
                      <wp:inline distT="0" distB="0" distL="0" distR="0">
                        <wp:extent cx="1717040" cy="1154313"/>
                        <wp:effectExtent l="19050" t="0" r="0" b="0"/>
                        <wp:docPr id="19" name="Picture 6" descr="http://www.regentsprep.org/Regents/math/algtrig/ATS5/testtak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regentsprep.org/Regents/math/algtrig/ATS5/testtakers.jpg"/>
                                <pic:cNvPicPr>
                                  <a:picLocks noChangeAspect="1" noChangeArrowheads="1"/>
                                </pic:cNvPicPr>
                              </pic:nvPicPr>
                              <pic:blipFill>
                                <a:blip r:embed="rId11" cstate="print"/>
                                <a:srcRect/>
                                <a:stretch>
                                  <a:fillRect/>
                                </a:stretch>
                              </pic:blipFill>
                              <pic:spPr bwMode="auto">
                                <a:xfrm>
                                  <a:off x="0" y="0"/>
                                  <a:ext cx="1717040" cy="1154313"/>
                                </a:xfrm>
                                <a:prstGeom prst="rect">
                                  <a:avLst/>
                                </a:prstGeom>
                                <a:noFill/>
                                <a:ln w="9525">
                                  <a:noFill/>
                                  <a:miter lim="800000"/>
                                  <a:headEnd/>
                                  <a:tailEnd/>
                                </a:ln>
                              </pic:spPr>
                            </pic:pic>
                          </a:graphicData>
                        </a:graphic>
                      </wp:inline>
                    </w:drawing>
                  </w:r>
                </w:p>
              </w:tc>
            </w:tr>
          </w:tbl>
          <w:p w:rsidR="00E80302" w:rsidRPr="00E80302" w:rsidRDefault="00E80302">
            <w:pPr>
              <w:rPr>
                <w:sz w:val="24"/>
                <w:szCs w:val="24"/>
              </w:rPr>
            </w:pPr>
          </w:p>
        </w:tc>
      </w:tr>
      <w:tr w:rsidR="00E80302" w:rsidRPr="00E80302" w:rsidTr="00E80302">
        <w:trPr>
          <w:jc w:val="center"/>
        </w:trPr>
        <w:tc>
          <w:tcPr>
            <w:tcW w:w="0" w:type="auto"/>
            <w:tcBorders>
              <w:top w:val="outset" w:sz="6" w:space="0" w:color="000080"/>
              <w:left w:val="outset" w:sz="6" w:space="0" w:color="000080"/>
              <w:bottom w:val="outset" w:sz="6" w:space="0" w:color="000080"/>
              <w:right w:val="outset" w:sz="6" w:space="0" w:color="000080"/>
            </w:tcBorders>
            <w:shd w:val="clear" w:color="auto" w:fill="FFFFFF"/>
            <w:vAlign w:val="center"/>
            <w:hideMark/>
          </w:tcPr>
          <w:tbl>
            <w:tblPr>
              <w:tblW w:w="5000" w:type="pct"/>
              <w:tblCellSpacing w:w="15" w:type="dxa"/>
              <w:tblCellMar>
                <w:top w:w="15" w:type="dxa"/>
                <w:left w:w="15" w:type="dxa"/>
                <w:bottom w:w="15" w:type="dxa"/>
                <w:right w:w="15" w:type="dxa"/>
              </w:tblCellMar>
              <w:tblLook w:val="04A0"/>
            </w:tblPr>
            <w:tblGrid>
              <w:gridCol w:w="450"/>
              <w:gridCol w:w="6450"/>
              <w:gridCol w:w="2700"/>
            </w:tblGrid>
            <w:tr w:rsidR="00E80302" w:rsidRPr="00E80302">
              <w:trPr>
                <w:tblCellSpacing w:w="15" w:type="dxa"/>
              </w:trPr>
              <w:tc>
                <w:tcPr>
                  <w:tcW w:w="405" w:type="dxa"/>
                  <w:hideMark/>
                </w:tcPr>
                <w:p w:rsidR="00E80302" w:rsidRPr="00E80302" w:rsidRDefault="00E80302">
                  <w:pPr>
                    <w:rPr>
                      <w:sz w:val="40"/>
                      <w:szCs w:val="40"/>
                    </w:rPr>
                  </w:pPr>
                  <w:r w:rsidRPr="00E80302">
                    <w:rPr>
                      <w:b/>
                      <w:bCs/>
                      <w:sz w:val="40"/>
                      <w:szCs w:val="40"/>
                    </w:rPr>
                    <w:t>2.</w:t>
                  </w:r>
                </w:p>
              </w:tc>
              <w:tc>
                <w:tcPr>
                  <w:tcW w:w="6420" w:type="dxa"/>
                  <w:hideMark/>
                </w:tcPr>
                <w:p w:rsidR="00E80302" w:rsidRPr="00E80302" w:rsidRDefault="00E80302">
                  <w:pPr>
                    <w:pStyle w:val="NormalWeb"/>
                    <w:rPr>
                      <w:rFonts w:asciiTheme="minorHAnsi" w:hAnsiTheme="minorHAnsi"/>
                    </w:rPr>
                  </w:pPr>
                  <w:r w:rsidRPr="00E80302">
                    <w:rPr>
                      <w:rFonts w:asciiTheme="minorHAnsi" w:hAnsiTheme="minorHAnsi"/>
                    </w:rPr>
                    <w:t> A coach must choose five starters from a team of 12 players.  How many different ways can the coach choose the starters?</w:t>
                  </w:r>
                </w:p>
                <w:p w:rsidR="00E80302" w:rsidRPr="00E80302" w:rsidRDefault="00E80302">
                  <w:pPr>
                    <w:pStyle w:val="NormalWeb"/>
                    <w:jc w:val="center"/>
                    <w:rPr>
                      <w:rFonts w:asciiTheme="minorHAnsi" w:hAnsiTheme="minorHAnsi"/>
                    </w:rPr>
                  </w:pPr>
                </w:p>
              </w:tc>
              <w:tc>
                <w:tcPr>
                  <w:tcW w:w="0" w:type="auto"/>
                  <w:vAlign w:val="center"/>
                  <w:hideMark/>
                </w:tcPr>
                <w:p w:rsidR="00E80302" w:rsidRPr="00E80302" w:rsidRDefault="00E80302">
                  <w:pPr>
                    <w:pStyle w:val="NormalWeb"/>
                    <w:jc w:val="center"/>
                    <w:rPr>
                      <w:rFonts w:asciiTheme="minorHAnsi" w:hAnsiTheme="minorHAnsi"/>
                    </w:rPr>
                  </w:pPr>
                  <w:r w:rsidRPr="00E80302">
                    <w:rPr>
                      <w:rFonts w:asciiTheme="minorHAnsi" w:hAnsiTheme="minorHAnsi"/>
                      <w:noProof/>
                    </w:rPr>
                    <w:drawing>
                      <wp:inline distT="0" distB="0" distL="0" distR="0">
                        <wp:extent cx="450154" cy="714375"/>
                        <wp:effectExtent l="19050" t="0" r="7046" b="0"/>
                        <wp:docPr id="12" name="Picture 12" descr="http://www.regentsprep.org/Regents/math/algtrig/ATS5/coach.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regentsprep.org/Regents/math/algtrig/ATS5/coach.gif"/>
                                <pic:cNvPicPr>
                                  <a:picLocks noChangeAspect="1" noChangeArrowheads="1"/>
                                </pic:cNvPicPr>
                              </pic:nvPicPr>
                              <pic:blipFill>
                                <a:blip r:embed="rId12" cstate="print"/>
                                <a:srcRect/>
                                <a:stretch>
                                  <a:fillRect/>
                                </a:stretch>
                              </pic:blipFill>
                              <pic:spPr bwMode="auto">
                                <a:xfrm>
                                  <a:off x="0" y="0"/>
                                  <a:ext cx="450154" cy="714375"/>
                                </a:xfrm>
                                <a:prstGeom prst="rect">
                                  <a:avLst/>
                                </a:prstGeom>
                                <a:noFill/>
                                <a:ln w="9525">
                                  <a:noFill/>
                                  <a:miter lim="800000"/>
                                  <a:headEnd/>
                                  <a:tailEnd/>
                                </a:ln>
                              </pic:spPr>
                            </pic:pic>
                          </a:graphicData>
                        </a:graphic>
                      </wp:inline>
                    </w:drawing>
                  </w:r>
                </w:p>
              </w:tc>
            </w:tr>
          </w:tbl>
          <w:p w:rsidR="00E80302" w:rsidRPr="00E80302" w:rsidRDefault="00E80302">
            <w:pPr>
              <w:rPr>
                <w:sz w:val="24"/>
                <w:szCs w:val="24"/>
              </w:rPr>
            </w:pPr>
          </w:p>
        </w:tc>
      </w:tr>
      <w:tr w:rsidR="00E80302" w:rsidRPr="00E80302" w:rsidTr="00E80302">
        <w:trPr>
          <w:jc w:val="center"/>
        </w:trPr>
        <w:tc>
          <w:tcPr>
            <w:tcW w:w="9720" w:type="dxa"/>
            <w:tcBorders>
              <w:top w:val="outset" w:sz="6" w:space="0" w:color="000080"/>
              <w:left w:val="outset" w:sz="6" w:space="0" w:color="000080"/>
              <w:bottom w:val="outset" w:sz="6" w:space="0" w:color="000080"/>
              <w:right w:val="outset" w:sz="6" w:space="0" w:color="000080"/>
            </w:tcBorders>
            <w:shd w:val="clear" w:color="auto" w:fill="FFFFFF"/>
            <w:vAlign w:val="center"/>
            <w:hideMark/>
          </w:tcPr>
          <w:tbl>
            <w:tblPr>
              <w:tblW w:w="5000" w:type="pct"/>
              <w:tblCellSpacing w:w="15" w:type="dxa"/>
              <w:tblCellMar>
                <w:top w:w="15" w:type="dxa"/>
                <w:left w:w="15" w:type="dxa"/>
                <w:bottom w:w="15" w:type="dxa"/>
                <w:right w:w="15" w:type="dxa"/>
              </w:tblCellMar>
              <w:tblLook w:val="04A0"/>
            </w:tblPr>
            <w:tblGrid>
              <w:gridCol w:w="465"/>
              <w:gridCol w:w="9135"/>
            </w:tblGrid>
            <w:tr w:rsidR="00E80302" w:rsidRPr="00E80302">
              <w:trPr>
                <w:tblCellSpacing w:w="15" w:type="dxa"/>
              </w:trPr>
              <w:tc>
                <w:tcPr>
                  <w:tcW w:w="420" w:type="dxa"/>
                  <w:hideMark/>
                </w:tcPr>
                <w:p w:rsidR="00E80302" w:rsidRPr="00E80302" w:rsidRDefault="00E80302">
                  <w:pPr>
                    <w:rPr>
                      <w:sz w:val="40"/>
                      <w:szCs w:val="40"/>
                    </w:rPr>
                  </w:pPr>
                  <w:r w:rsidRPr="00E80302">
                    <w:rPr>
                      <w:b/>
                      <w:bCs/>
                      <w:sz w:val="40"/>
                      <w:szCs w:val="40"/>
                    </w:rPr>
                    <w:t>3.</w:t>
                  </w:r>
                </w:p>
              </w:tc>
              <w:tc>
                <w:tcPr>
                  <w:tcW w:w="0" w:type="auto"/>
                  <w:hideMark/>
                </w:tcPr>
                <w:p w:rsidR="00E80302" w:rsidRPr="00E80302" w:rsidRDefault="00E80302">
                  <w:pPr>
                    <w:pStyle w:val="NormalWeb"/>
                    <w:rPr>
                      <w:rFonts w:asciiTheme="minorHAnsi" w:hAnsiTheme="minorHAnsi"/>
                    </w:rPr>
                  </w:pPr>
                  <w:r w:rsidRPr="00E80302">
                    <w:rPr>
                      <w:rFonts w:asciiTheme="minorHAnsi" w:hAnsiTheme="minorHAnsi"/>
                    </w:rPr>
                    <w:t>The local Family Restaurant has a daily breakfast special in which the customer may choose one item from each of the following groups:</w:t>
                  </w:r>
                  <w:r w:rsidRPr="00E80302">
                    <w:rPr>
                      <w:rFonts w:asciiTheme="minorHAnsi" w:hAnsiTheme="minorHAnsi"/>
                    </w:rPr>
                    <w:br/>
                    <w:t> </w:t>
                  </w:r>
                </w:p>
                <w:tbl>
                  <w:tblPr>
                    <w:tblW w:w="8940" w:type="dxa"/>
                    <w:jc w:val="center"/>
                    <w:tblBorders>
                      <w:top w:val="outset" w:sz="6" w:space="0" w:color="000000"/>
                      <w:left w:val="outset" w:sz="6" w:space="0" w:color="000000"/>
                      <w:bottom w:val="outset" w:sz="6" w:space="0" w:color="000000"/>
                      <w:right w:val="outset" w:sz="6" w:space="0" w:color="000000"/>
                    </w:tblBorders>
                    <w:shd w:val="clear" w:color="auto" w:fill="FFFFE0"/>
                    <w:tblCellMar>
                      <w:top w:w="75" w:type="dxa"/>
                      <w:left w:w="75" w:type="dxa"/>
                      <w:bottom w:w="75" w:type="dxa"/>
                      <w:right w:w="75" w:type="dxa"/>
                    </w:tblCellMar>
                    <w:tblLook w:val="04A0"/>
                  </w:tblPr>
                  <w:tblGrid>
                    <w:gridCol w:w="2975"/>
                    <w:gridCol w:w="2975"/>
                    <w:gridCol w:w="2990"/>
                  </w:tblGrid>
                  <w:tr w:rsidR="00E80302" w:rsidRPr="00E80302">
                    <w:trPr>
                      <w:jc w:val="center"/>
                    </w:trPr>
                    <w:tc>
                      <w:tcPr>
                        <w:tcW w:w="2955" w:type="dxa"/>
                        <w:tcBorders>
                          <w:top w:val="outset" w:sz="6" w:space="0" w:color="000000"/>
                          <w:left w:val="outset" w:sz="6" w:space="0" w:color="000000"/>
                          <w:bottom w:val="outset" w:sz="6" w:space="0" w:color="000000"/>
                          <w:right w:val="outset" w:sz="6" w:space="0" w:color="000000"/>
                        </w:tcBorders>
                        <w:shd w:val="clear" w:color="auto" w:fill="FFFFE0"/>
                        <w:vAlign w:val="center"/>
                        <w:hideMark/>
                      </w:tcPr>
                      <w:p w:rsidR="00E80302" w:rsidRPr="00E80302" w:rsidRDefault="00E80302">
                        <w:pPr>
                          <w:jc w:val="center"/>
                          <w:rPr>
                            <w:sz w:val="24"/>
                            <w:szCs w:val="24"/>
                          </w:rPr>
                        </w:pPr>
                        <w:r w:rsidRPr="00E80302">
                          <w:rPr>
                            <w:rFonts w:cs="Arial"/>
                            <w:b/>
                            <w:bCs/>
                            <w:sz w:val="24"/>
                            <w:szCs w:val="24"/>
                          </w:rPr>
                          <w:t>Breakfast Sandwich</w:t>
                        </w:r>
                      </w:p>
                    </w:tc>
                    <w:tc>
                      <w:tcPr>
                        <w:tcW w:w="2955" w:type="dxa"/>
                        <w:tcBorders>
                          <w:top w:val="outset" w:sz="6" w:space="0" w:color="000000"/>
                          <w:left w:val="outset" w:sz="6" w:space="0" w:color="000000"/>
                          <w:bottom w:val="outset" w:sz="6" w:space="0" w:color="000000"/>
                          <w:right w:val="outset" w:sz="6" w:space="0" w:color="000000"/>
                        </w:tcBorders>
                        <w:shd w:val="clear" w:color="auto" w:fill="FFFFE0"/>
                        <w:vAlign w:val="center"/>
                        <w:hideMark/>
                      </w:tcPr>
                      <w:p w:rsidR="00E80302" w:rsidRPr="00E80302" w:rsidRDefault="00E80302">
                        <w:pPr>
                          <w:jc w:val="center"/>
                          <w:rPr>
                            <w:sz w:val="24"/>
                            <w:szCs w:val="24"/>
                          </w:rPr>
                        </w:pPr>
                        <w:r w:rsidRPr="00E80302">
                          <w:rPr>
                            <w:rFonts w:cs="Arial"/>
                            <w:b/>
                            <w:bCs/>
                            <w:sz w:val="24"/>
                            <w:szCs w:val="24"/>
                          </w:rPr>
                          <w:t>Accompaniments</w:t>
                        </w:r>
                      </w:p>
                    </w:tc>
                    <w:tc>
                      <w:tcPr>
                        <w:tcW w:w="2970" w:type="dxa"/>
                        <w:tcBorders>
                          <w:top w:val="outset" w:sz="6" w:space="0" w:color="000000"/>
                          <w:left w:val="outset" w:sz="6" w:space="0" w:color="000000"/>
                          <w:bottom w:val="outset" w:sz="6" w:space="0" w:color="000000"/>
                          <w:right w:val="outset" w:sz="6" w:space="0" w:color="000000"/>
                        </w:tcBorders>
                        <w:shd w:val="clear" w:color="auto" w:fill="FFFFE0"/>
                        <w:vAlign w:val="center"/>
                        <w:hideMark/>
                      </w:tcPr>
                      <w:p w:rsidR="00E80302" w:rsidRPr="00E80302" w:rsidRDefault="00E80302">
                        <w:pPr>
                          <w:jc w:val="center"/>
                          <w:rPr>
                            <w:sz w:val="24"/>
                            <w:szCs w:val="24"/>
                          </w:rPr>
                        </w:pPr>
                        <w:r w:rsidRPr="00E80302">
                          <w:rPr>
                            <w:rFonts w:cs="Arial"/>
                            <w:b/>
                            <w:bCs/>
                            <w:sz w:val="24"/>
                            <w:szCs w:val="24"/>
                          </w:rPr>
                          <w:t>Juice</w:t>
                        </w:r>
                      </w:p>
                    </w:tc>
                  </w:tr>
                  <w:tr w:rsidR="00E80302" w:rsidRPr="00E80302">
                    <w:trPr>
                      <w:jc w:val="center"/>
                    </w:trPr>
                    <w:tc>
                      <w:tcPr>
                        <w:tcW w:w="2955" w:type="dxa"/>
                        <w:tcBorders>
                          <w:top w:val="outset" w:sz="6" w:space="0" w:color="000000"/>
                          <w:left w:val="outset" w:sz="6" w:space="0" w:color="000000"/>
                          <w:bottom w:val="outset" w:sz="6" w:space="0" w:color="000000"/>
                          <w:right w:val="outset" w:sz="6" w:space="0" w:color="000000"/>
                        </w:tcBorders>
                        <w:shd w:val="clear" w:color="auto" w:fill="FFFFE0"/>
                        <w:hideMark/>
                      </w:tcPr>
                      <w:p w:rsidR="00E80302" w:rsidRPr="00E80302" w:rsidRDefault="00E80302">
                        <w:pPr>
                          <w:jc w:val="center"/>
                          <w:rPr>
                            <w:sz w:val="24"/>
                            <w:szCs w:val="24"/>
                          </w:rPr>
                        </w:pPr>
                        <w:r w:rsidRPr="00E80302">
                          <w:rPr>
                            <w:rFonts w:cs="Arial"/>
                            <w:sz w:val="24"/>
                            <w:szCs w:val="24"/>
                          </w:rPr>
                          <w:t>egg and ham</w:t>
                        </w:r>
                        <w:r w:rsidRPr="00E80302">
                          <w:rPr>
                            <w:rFonts w:cs="Arial"/>
                            <w:sz w:val="24"/>
                            <w:szCs w:val="24"/>
                          </w:rPr>
                          <w:br/>
                          <w:t>egg and bacon</w:t>
                        </w:r>
                        <w:r w:rsidRPr="00E80302">
                          <w:rPr>
                            <w:rFonts w:cs="Arial"/>
                            <w:sz w:val="24"/>
                            <w:szCs w:val="24"/>
                          </w:rPr>
                          <w:br/>
                          <w:t>egg and cheese</w:t>
                        </w:r>
                      </w:p>
                    </w:tc>
                    <w:tc>
                      <w:tcPr>
                        <w:tcW w:w="2955" w:type="dxa"/>
                        <w:tcBorders>
                          <w:top w:val="outset" w:sz="6" w:space="0" w:color="000000"/>
                          <w:left w:val="outset" w:sz="6" w:space="0" w:color="000000"/>
                          <w:bottom w:val="outset" w:sz="6" w:space="0" w:color="000000"/>
                          <w:right w:val="outset" w:sz="6" w:space="0" w:color="000000"/>
                        </w:tcBorders>
                        <w:shd w:val="clear" w:color="auto" w:fill="FFFFE0"/>
                        <w:hideMark/>
                      </w:tcPr>
                      <w:p w:rsidR="00E80302" w:rsidRPr="00E80302" w:rsidRDefault="00E80302">
                        <w:pPr>
                          <w:jc w:val="center"/>
                          <w:rPr>
                            <w:sz w:val="24"/>
                            <w:szCs w:val="24"/>
                          </w:rPr>
                        </w:pPr>
                        <w:r w:rsidRPr="00E80302">
                          <w:rPr>
                            <w:rFonts w:cs="Arial"/>
                            <w:sz w:val="24"/>
                            <w:szCs w:val="24"/>
                          </w:rPr>
                          <w:t>breakfast potatoes</w:t>
                        </w:r>
                        <w:r w:rsidRPr="00E80302">
                          <w:rPr>
                            <w:rFonts w:cs="Arial"/>
                            <w:sz w:val="24"/>
                            <w:szCs w:val="24"/>
                          </w:rPr>
                          <w:br/>
                          <w:t>apple slices</w:t>
                        </w:r>
                        <w:r w:rsidRPr="00E80302">
                          <w:rPr>
                            <w:rFonts w:cs="Arial"/>
                            <w:sz w:val="24"/>
                            <w:szCs w:val="24"/>
                          </w:rPr>
                          <w:br/>
                          <w:t>fresh fruit cup</w:t>
                        </w:r>
                        <w:r w:rsidRPr="00E80302">
                          <w:rPr>
                            <w:rFonts w:cs="Arial"/>
                            <w:sz w:val="24"/>
                            <w:szCs w:val="24"/>
                          </w:rPr>
                          <w:br/>
                          <w:t>pastry</w:t>
                        </w:r>
                      </w:p>
                    </w:tc>
                    <w:tc>
                      <w:tcPr>
                        <w:tcW w:w="2970" w:type="dxa"/>
                        <w:tcBorders>
                          <w:top w:val="outset" w:sz="6" w:space="0" w:color="000000"/>
                          <w:left w:val="outset" w:sz="6" w:space="0" w:color="000000"/>
                          <w:bottom w:val="outset" w:sz="6" w:space="0" w:color="000000"/>
                          <w:right w:val="outset" w:sz="6" w:space="0" w:color="000000"/>
                        </w:tcBorders>
                        <w:shd w:val="clear" w:color="auto" w:fill="FFFFE0"/>
                        <w:vAlign w:val="center"/>
                        <w:hideMark/>
                      </w:tcPr>
                      <w:p w:rsidR="00E80302" w:rsidRPr="00E80302" w:rsidRDefault="00E80302">
                        <w:pPr>
                          <w:jc w:val="center"/>
                          <w:rPr>
                            <w:sz w:val="24"/>
                            <w:szCs w:val="24"/>
                          </w:rPr>
                        </w:pPr>
                        <w:r w:rsidRPr="00E80302">
                          <w:rPr>
                            <w:rFonts w:cs="Arial"/>
                            <w:sz w:val="24"/>
                            <w:szCs w:val="24"/>
                          </w:rPr>
                          <w:t>orange</w:t>
                        </w:r>
                        <w:r w:rsidRPr="00E80302">
                          <w:rPr>
                            <w:rFonts w:cs="Arial"/>
                            <w:sz w:val="24"/>
                            <w:szCs w:val="24"/>
                          </w:rPr>
                          <w:br/>
                          <w:t>cranberry</w:t>
                        </w:r>
                        <w:r w:rsidRPr="00E80302">
                          <w:rPr>
                            <w:rFonts w:cs="Arial"/>
                            <w:sz w:val="24"/>
                            <w:szCs w:val="24"/>
                          </w:rPr>
                          <w:br/>
                          <w:t>tomato</w:t>
                        </w:r>
                        <w:r w:rsidRPr="00E80302">
                          <w:rPr>
                            <w:rFonts w:cs="Arial"/>
                            <w:sz w:val="24"/>
                            <w:szCs w:val="24"/>
                          </w:rPr>
                          <w:br/>
                          <w:t>apple</w:t>
                        </w:r>
                        <w:r w:rsidRPr="00E80302">
                          <w:rPr>
                            <w:rFonts w:cs="Arial"/>
                            <w:sz w:val="24"/>
                            <w:szCs w:val="24"/>
                          </w:rPr>
                          <w:br/>
                          <w:t>grape</w:t>
                        </w:r>
                      </w:p>
                    </w:tc>
                  </w:tr>
                </w:tbl>
                <w:p w:rsidR="00E80302" w:rsidRPr="00E80302" w:rsidRDefault="00E80302" w:rsidP="00E80302">
                  <w:pPr>
                    <w:pStyle w:val="NormalWeb"/>
                    <w:rPr>
                      <w:rFonts w:asciiTheme="minorHAnsi" w:hAnsiTheme="minorHAnsi"/>
                    </w:rPr>
                  </w:pPr>
                  <w:r w:rsidRPr="00E80302">
                    <w:rPr>
                      <w:rFonts w:asciiTheme="minorHAnsi" w:hAnsiTheme="minorHAnsi"/>
                    </w:rPr>
                    <w:t xml:space="preserve">a.)  How many different breakfast specials are possible? </w:t>
                  </w:r>
                </w:p>
              </w:tc>
            </w:tr>
          </w:tbl>
          <w:p w:rsidR="00E80302" w:rsidRPr="00E80302" w:rsidRDefault="00E80302">
            <w:pPr>
              <w:rPr>
                <w:sz w:val="24"/>
                <w:szCs w:val="24"/>
              </w:rPr>
            </w:pPr>
          </w:p>
        </w:tc>
      </w:tr>
      <w:tr w:rsidR="00E80302" w:rsidTr="00E80302">
        <w:trPr>
          <w:jc w:val="center"/>
        </w:trPr>
        <w:tc>
          <w:tcPr>
            <w:tcW w:w="9720" w:type="dxa"/>
            <w:tcBorders>
              <w:top w:val="outset" w:sz="6" w:space="0" w:color="000080"/>
              <w:left w:val="outset" w:sz="6" w:space="0" w:color="000080"/>
              <w:bottom w:val="outset" w:sz="6" w:space="0" w:color="000080"/>
              <w:right w:val="outset" w:sz="6" w:space="0" w:color="000080"/>
            </w:tcBorders>
            <w:shd w:val="clear" w:color="auto" w:fill="FFFFFF"/>
            <w:vAlign w:val="center"/>
            <w:hideMark/>
          </w:tcPr>
          <w:tbl>
            <w:tblPr>
              <w:tblW w:w="9510" w:type="dxa"/>
              <w:jc w:val="center"/>
              <w:tblCellSpacing w:w="15" w:type="dxa"/>
              <w:tblCellMar>
                <w:top w:w="15" w:type="dxa"/>
                <w:left w:w="15" w:type="dxa"/>
                <w:bottom w:w="15" w:type="dxa"/>
                <w:right w:w="15" w:type="dxa"/>
              </w:tblCellMar>
              <w:tblLook w:val="04A0"/>
            </w:tblPr>
            <w:tblGrid>
              <w:gridCol w:w="469"/>
              <w:gridCol w:w="6199"/>
              <w:gridCol w:w="2842"/>
            </w:tblGrid>
            <w:tr w:rsidR="00E80302">
              <w:trPr>
                <w:tblCellSpacing w:w="15" w:type="dxa"/>
                <w:jc w:val="center"/>
              </w:trPr>
              <w:tc>
                <w:tcPr>
                  <w:tcW w:w="420" w:type="dxa"/>
                  <w:hideMark/>
                </w:tcPr>
                <w:p w:rsidR="00E80302" w:rsidRDefault="00E80302">
                  <w:pPr>
                    <w:rPr>
                      <w:sz w:val="24"/>
                      <w:szCs w:val="24"/>
                    </w:rPr>
                  </w:pPr>
                  <w:r>
                    <w:rPr>
                      <w:b/>
                      <w:bCs/>
                      <w:sz w:val="36"/>
                      <w:szCs w:val="36"/>
                    </w:rPr>
                    <w:t>4.</w:t>
                  </w:r>
                </w:p>
              </w:tc>
              <w:tc>
                <w:tcPr>
                  <w:tcW w:w="6120" w:type="dxa"/>
                  <w:hideMark/>
                </w:tcPr>
                <w:p w:rsidR="00E80302" w:rsidRDefault="00E80302">
                  <w:pPr>
                    <w:pStyle w:val="NormalWeb"/>
                  </w:pPr>
                  <w:r>
                    <w:rPr>
                      <w:sz w:val="27"/>
                      <w:szCs w:val="27"/>
                    </w:rPr>
                    <w:t>In how many ways can 3 different vases be arranged on a tray?</w:t>
                  </w:r>
                  <w:r>
                    <w:rPr>
                      <w:sz w:val="36"/>
                      <w:szCs w:val="36"/>
                    </w:rPr>
                    <w:br/>
                    <w:t> </w:t>
                  </w:r>
                </w:p>
                <w:p w:rsidR="00E80302" w:rsidRDefault="00E80302" w:rsidP="00E80302">
                  <w:pPr>
                    <w:pStyle w:val="NormalWeb"/>
                  </w:pPr>
                  <w:r>
                    <w:rPr>
                      <w:sz w:val="27"/>
                      <w:szCs w:val="27"/>
                    </w:rPr>
                    <w:t> </w:t>
                  </w:r>
                </w:p>
              </w:tc>
              <w:tc>
                <w:tcPr>
                  <w:tcW w:w="2775" w:type="dxa"/>
                  <w:hideMark/>
                </w:tcPr>
                <w:p w:rsidR="00E80302" w:rsidRDefault="00E80302">
                  <w:pPr>
                    <w:pStyle w:val="NormalWeb"/>
                    <w:jc w:val="center"/>
                  </w:pPr>
                  <w:r>
                    <w:rPr>
                      <w:noProof/>
                      <w:sz w:val="27"/>
                      <w:szCs w:val="27"/>
                    </w:rPr>
                    <w:drawing>
                      <wp:inline distT="0" distB="0" distL="0" distR="0">
                        <wp:extent cx="1524000" cy="1914525"/>
                        <wp:effectExtent l="19050" t="0" r="0" b="0"/>
                        <wp:docPr id="13" name="Picture 13" descr="http://www.regentsprep.org/Regents/math/algtrig/ATS5/3va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regentsprep.org/Regents/math/algtrig/ATS5/3vases.gif"/>
                                <pic:cNvPicPr>
                                  <a:picLocks noChangeAspect="1" noChangeArrowheads="1"/>
                                </pic:cNvPicPr>
                              </pic:nvPicPr>
                              <pic:blipFill>
                                <a:blip r:embed="rId13" cstate="print"/>
                                <a:srcRect/>
                                <a:stretch>
                                  <a:fillRect/>
                                </a:stretch>
                              </pic:blipFill>
                              <pic:spPr bwMode="auto">
                                <a:xfrm>
                                  <a:off x="0" y="0"/>
                                  <a:ext cx="1524000" cy="1914525"/>
                                </a:xfrm>
                                <a:prstGeom prst="rect">
                                  <a:avLst/>
                                </a:prstGeom>
                                <a:noFill/>
                                <a:ln w="9525">
                                  <a:noFill/>
                                  <a:miter lim="800000"/>
                                  <a:headEnd/>
                                  <a:tailEnd/>
                                </a:ln>
                              </pic:spPr>
                            </pic:pic>
                          </a:graphicData>
                        </a:graphic>
                      </wp:inline>
                    </w:drawing>
                  </w:r>
                </w:p>
              </w:tc>
            </w:tr>
          </w:tbl>
          <w:p w:rsidR="00E80302" w:rsidRDefault="00E80302">
            <w:pPr>
              <w:jc w:val="center"/>
              <w:rPr>
                <w:sz w:val="24"/>
                <w:szCs w:val="24"/>
              </w:rPr>
            </w:pPr>
          </w:p>
        </w:tc>
      </w:tr>
    </w:tbl>
    <w:p w:rsidR="00E80302" w:rsidRDefault="00E80302" w:rsidP="00E80302">
      <w:pPr>
        <w:pStyle w:val="NormalWeb"/>
        <w:jc w:val="center"/>
        <w:rPr>
          <w:color w:val="000000"/>
          <w:sz w:val="27"/>
          <w:szCs w:val="27"/>
        </w:rPr>
      </w:pPr>
      <w:r>
        <w:rPr>
          <w:color w:val="000000"/>
          <w:sz w:val="27"/>
          <w:szCs w:val="27"/>
        </w:rPr>
        <w:t> </w:t>
      </w:r>
    </w:p>
    <w:p w:rsidR="00E80302" w:rsidRDefault="00E80302" w:rsidP="00E80302">
      <w:pPr>
        <w:pStyle w:val="NormalWeb"/>
        <w:jc w:val="center"/>
        <w:rPr>
          <w:color w:val="000000"/>
          <w:sz w:val="27"/>
          <w:szCs w:val="27"/>
        </w:rPr>
      </w:pPr>
      <w:r>
        <w:rPr>
          <w:color w:val="000000"/>
          <w:sz w:val="27"/>
          <w:szCs w:val="27"/>
        </w:rPr>
        <w:t> </w:t>
      </w:r>
    </w:p>
    <w:tbl>
      <w:tblPr>
        <w:tblW w:w="9720" w:type="dxa"/>
        <w:jc w:val="center"/>
        <w:tblBorders>
          <w:top w:val="outset" w:sz="18" w:space="0" w:color="000080"/>
          <w:left w:val="outset" w:sz="18" w:space="0" w:color="000080"/>
          <w:bottom w:val="outset" w:sz="18" w:space="0" w:color="000080"/>
          <w:right w:val="outset" w:sz="18" w:space="0" w:color="000080"/>
        </w:tblBorders>
        <w:shd w:val="clear" w:color="auto" w:fill="FFFFFF"/>
        <w:tblCellMar>
          <w:top w:w="60" w:type="dxa"/>
          <w:left w:w="60" w:type="dxa"/>
          <w:bottom w:w="60" w:type="dxa"/>
          <w:right w:w="60" w:type="dxa"/>
        </w:tblCellMar>
        <w:tblLook w:val="04A0"/>
      </w:tblPr>
      <w:tblGrid>
        <w:gridCol w:w="9720"/>
      </w:tblGrid>
      <w:tr w:rsidR="00E80302" w:rsidTr="00E80302">
        <w:trPr>
          <w:jc w:val="center"/>
        </w:trPr>
        <w:tc>
          <w:tcPr>
            <w:tcW w:w="9660" w:type="dxa"/>
            <w:tcBorders>
              <w:top w:val="outset" w:sz="6" w:space="0" w:color="000080"/>
              <w:left w:val="outset" w:sz="6" w:space="0" w:color="000080"/>
              <w:bottom w:val="outset" w:sz="6" w:space="0" w:color="000080"/>
              <w:right w:val="outset" w:sz="6" w:space="0" w:color="000080"/>
            </w:tcBorders>
            <w:shd w:val="clear" w:color="auto" w:fill="FFFFFF"/>
            <w:vAlign w:val="center"/>
            <w:hideMark/>
          </w:tcPr>
          <w:tbl>
            <w:tblPr>
              <w:tblW w:w="9510" w:type="dxa"/>
              <w:jc w:val="center"/>
              <w:tblCellSpacing w:w="15" w:type="dxa"/>
              <w:tblCellMar>
                <w:top w:w="15" w:type="dxa"/>
                <w:left w:w="15" w:type="dxa"/>
                <w:bottom w:w="15" w:type="dxa"/>
                <w:right w:w="15" w:type="dxa"/>
              </w:tblCellMar>
              <w:tblLook w:val="04A0"/>
            </w:tblPr>
            <w:tblGrid>
              <w:gridCol w:w="460"/>
              <w:gridCol w:w="5945"/>
              <w:gridCol w:w="3105"/>
            </w:tblGrid>
            <w:tr w:rsidR="00E80302">
              <w:trPr>
                <w:tblCellSpacing w:w="15" w:type="dxa"/>
                <w:jc w:val="center"/>
              </w:trPr>
              <w:tc>
                <w:tcPr>
                  <w:tcW w:w="420" w:type="dxa"/>
                  <w:hideMark/>
                </w:tcPr>
                <w:p w:rsidR="00E80302" w:rsidRDefault="00E80302">
                  <w:pPr>
                    <w:rPr>
                      <w:sz w:val="24"/>
                      <w:szCs w:val="24"/>
                    </w:rPr>
                  </w:pPr>
                  <w:r>
                    <w:rPr>
                      <w:b/>
                      <w:bCs/>
                      <w:sz w:val="36"/>
                      <w:szCs w:val="36"/>
                    </w:rPr>
                    <w:t>5.</w:t>
                  </w:r>
                </w:p>
              </w:tc>
              <w:tc>
                <w:tcPr>
                  <w:tcW w:w="6120" w:type="dxa"/>
                  <w:hideMark/>
                </w:tcPr>
                <w:p w:rsidR="00E80302" w:rsidRDefault="00E80302">
                  <w:pPr>
                    <w:pStyle w:val="NormalWeb"/>
                  </w:pPr>
                  <w:r>
                    <w:rPr>
                      <w:sz w:val="27"/>
                      <w:szCs w:val="27"/>
                    </w:rPr>
                    <w:t>There are fourteen juniors and twenty-three seniors in the Service Club.  The club is to send four representatives to the State Conference.</w:t>
                  </w:r>
                </w:p>
                <w:p w:rsidR="00E80302" w:rsidRDefault="00E80302">
                  <w:pPr>
                    <w:pStyle w:val="NormalWeb"/>
                  </w:pPr>
                  <w:r>
                    <w:rPr>
                      <w:sz w:val="27"/>
                      <w:szCs w:val="27"/>
                    </w:rPr>
                    <w:t>a.)  How many different ways are there to select a group of four students to attend the conference?</w:t>
                  </w:r>
                </w:p>
                <w:p w:rsidR="00E80302" w:rsidRDefault="00E80302" w:rsidP="00E80302">
                  <w:pPr>
                    <w:pStyle w:val="NormalWeb"/>
                  </w:pPr>
                  <w:r>
                    <w:rPr>
                      <w:sz w:val="27"/>
                      <w:szCs w:val="27"/>
                    </w:rPr>
                    <w:t>b.)  If the members of the club decide to send two juniors and two seniors, how many different groupings are possible?</w:t>
                  </w:r>
                </w:p>
              </w:tc>
              <w:tc>
                <w:tcPr>
                  <w:tcW w:w="2775" w:type="dxa"/>
                  <w:hideMark/>
                </w:tcPr>
                <w:p w:rsidR="00E80302" w:rsidRDefault="00E80302">
                  <w:pPr>
                    <w:pStyle w:val="NormalWeb"/>
                    <w:jc w:val="center"/>
                  </w:pPr>
                  <w:r>
                    <w:rPr>
                      <w:noProof/>
                    </w:rPr>
                    <w:drawing>
                      <wp:inline distT="0" distB="0" distL="0" distR="0">
                        <wp:extent cx="1905000" cy="1895475"/>
                        <wp:effectExtent l="19050" t="0" r="0" b="0"/>
                        <wp:docPr id="14" name="Picture 14" descr="http://www.regentsprep.org/Regents/math/algtrig/ATS5/ServiceCl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regentsprep.org/Regents/math/algtrig/ATS5/ServiceClub.jpg"/>
                                <pic:cNvPicPr>
                                  <a:picLocks noChangeAspect="1" noChangeArrowheads="1"/>
                                </pic:cNvPicPr>
                              </pic:nvPicPr>
                              <pic:blipFill>
                                <a:blip r:embed="rId14" cstate="print"/>
                                <a:srcRect/>
                                <a:stretch>
                                  <a:fillRect/>
                                </a:stretch>
                              </pic:blipFill>
                              <pic:spPr bwMode="auto">
                                <a:xfrm>
                                  <a:off x="0" y="0"/>
                                  <a:ext cx="1905000" cy="1895475"/>
                                </a:xfrm>
                                <a:prstGeom prst="rect">
                                  <a:avLst/>
                                </a:prstGeom>
                                <a:noFill/>
                                <a:ln w="9525">
                                  <a:noFill/>
                                  <a:miter lim="800000"/>
                                  <a:headEnd/>
                                  <a:tailEnd/>
                                </a:ln>
                              </pic:spPr>
                            </pic:pic>
                          </a:graphicData>
                        </a:graphic>
                      </wp:inline>
                    </w:drawing>
                  </w:r>
                </w:p>
              </w:tc>
            </w:tr>
          </w:tbl>
          <w:p w:rsidR="00E80302" w:rsidRDefault="00E80302">
            <w:pPr>
              <w:jc w:val="center"/>
              <w:rPr>
                <w:sz w:val="24"/>
                <w:szCs w:val="24"/>
              </w:rPr>
            </w:pPr>
          </w:p>
        </w:tc>
      </w:tr>
    </w:tbl>
    <w:p w:rsidR="00E80302" w:rsidRDefault="00E80302">
      <w:pPr>
        <w:pStyle w:val="NoSpacing"/>
        <w:rPr>
          <w:sz w:val="28"/>
          <w:szCs w:val="28"/>
        </w:rPr>
      </w:pPr>
    </w:p>
    <w:p w:rsidR="00223F1A" w:rsidRDefault="00223F1A">
      <w:pPr>
        <w:pStyle w:val="NoSpacing"/>
        <w:rPr>
          <w:sz w:val="28"/>
          <w:szCs w:val="28"/>
        </w:rPr>
      </w:pPr>
    </w:p>
    <w:p w:rsidR="00223F1A" w:rsidRDefault="00223F1A">
      <w:pPr>
        <w:pStyle w:val="NoSpacing"/>
        <w:rPr>
          <w:sz w:val="28"/>
          <w:szCs w:val="28"/>
        </w:rPr>
      </w:pPr>
    </w:p>
    <w:tbl>
      <w:tblPr>
        <w:tblStyle w:val="TableGrid"/>
        <w:tblW w:w="0" w:type="auto"/>
        <w:tblLook w:val="04A0"/>
      </w:tblPr>
      <w:tblGrid>
        <w:gridCol w:w="3274"/>
        <w:gridCol w:w="3274"/>
        <w:gridCol w:w="3274"/>
        <w:gridCol w:w="3274"/>
      </w:tblGrid>
      <w:tr w:rsidR="00223F1A" w:rsidTr="00223F1A">
        <w:trPr>
          <w:trHeight w:val="983"/>
        </w:trPr>
        <w:tc>
          <w:tcPr>
            <w:tcW w:w="3274" w:type="dxa"/>
            <w:vAlign w:val="center"/>
          </w:tcPr>
          <w:p w:rsidR="00223F1A" w:rsidRDefault="00223F1A" w:rsidP="00223F1A">
            <w:pPr>
              <w:pStyle w:val="NoSpacing"/>
              <w:jc w:val="center"/>
              <w:rPr>
                <w:sz w:val="28"/>
                <w:szCs w:val="28"/>
              </w:rPr>
            </w:pPr>
            <w:r>
              <w:rPr>
                <w:sz w:val="28"/>
                <w:szCs w:val="28"/>
              </w:rPr>
              <w:t>RUBRIC</w:t>
            </w:r>
          </w:p>
        </w:tc>
        <w:tc>
          <w:tcPr>
            <w:tcW w:w="3274" w:type="dxa"/>
            <w:vAlign w:val="center"/>
          </w:tcPr>
          <w:p w:rsidR="00223F1A" w:rsidRDefault="00223F1A" w:rsidP="00223F1A">
            <w:pPr>
              <w:pStyle w:val="NoSpacing"/>
              <w:jc w:val="center"/>
              <w:rPr>
                <w:sz w:val="28"/>
                <w:szCs w:val="28"/>
              </w:rPr>
            </w:pPr>
            <w:r>
              <w:rPr>
                <w:sz w:val="28"/>
                <w:szCs w:val="28"/>
              </w:rPr>
              <w:t>5,4</w:t>
            </w:r>
          </w:p>
        </w:tc>
        <w:tc>
          <w:tcPr>
            <w:tcW w:w="3274" w:type="dxa"/>
            <w:vAlign w:val="center"/>
          </w:tcPr>
          <w:p w:rsidR="00223F1A" w:rsidRDefault="00223F1A" w:rsidP="00223F1A">
            <w:pPr>
              <w:pStyle w:val="NoSpacing"/>
              <w:jc w:val="center"/>
              <w:rPr>
                <w:sz w:val="28"/>
                <w:szCs w:val="28"/>
              </w:rPr>
            </w:pPr>
            <w:r>
              <w:rPr>
                <w:sz w:val="28"/>
                <w:szCs w:val="28"/>
              </w:rPr>
              <w:t>3,2,1</w:t>
            </w:r>
          </w:p>
        </w:tc>
        <w:tc>
          <w:tcPr>
            <w:tcW w:w="3274" w:type="dxa"/>
            <w:vAlign w:val="center"/>
          </w:tcPr>
          <w:p w:rsidR="00223F1A" w:rsidRDefault="00223F1A" w:rsidP="00223F1A">
            <w:pPr>
              <w:pStyle w:val="NoSpacing"/>
              <w:jc w:val="center"/>
              <w:rPr>
                <w:sz w:val="28"/>
                <w:szCs w:val="28"/>
              </w:rPr>
            </w:pPr>
            <w:r>
              <w:rPr>
                <w:sz w:val="28"/>
                <w:szCs w:val="28"/>
              </w:rPr>
              <w:t>0</w:t>
            </w:r>
          </w:p>
        </w:tc>
      </w:tr>
      <w:tr w:rsidR="00223F1A" w:rsidTr="00223F1A">
        <w:trPr>
          <w:trHeight w:val="2010"/>
        </w:trPr>
        <w:tc>
          <w:tcPr>
            <w:tcW w:w="3274" w:type="dxa"/>
            <w:vAlign w:val="center"/>
          </w:tcPr>
          <w:p w:rsidR="00223F1A" w:rsidRDefault="00223F1A" w:rsidP="00223F1A">
            <w:pPr>
              <w:pStyle w:val="NoSpacing"/>
              <w:jc w:val="center"/>
              <w:rPr>
                <w:sz w:val="28"/>
                <w:szCs w:val="28"/>
              </w:rPr>
            </w:pPr>
            <w:r>
              <w:rPr>
                <w:sz w:val="28"/>
                <w:szCs w:val="28"/>
              </w:rPr>
              <w:t>Sample Size</w:t>
            </w:r>
          </w:p>
        </w:tc>
        <w:tc>
          <w:tcPr>
            <w:tcW w:w="3274" w:type="dxa"/>
            <w:vAlign w:val="center"/>
          </w:tcPr>
          <w:p w:rsidR="00223F1A" w:rsidRDefault="00223F1A" w:rsidP="00223F1A">
            <w:pPr>
              <w:pStyle w:val="NoSpacing"/>
              <w:jc w:val="center"/>
              <w:rPr>
                <w:sz w:val="28"/>
                <w:szCs w:val="28"/>
              </w:rPr>
            </w:pPr>
            <w:r>
              <w:rPr>
                <w:sz w:val="28"/>
                <w:szCs w:val="28"/>
              </w:rPr>
              <w:t>Student gets 100 data points from a representative sample of 8</w:t>
            </w:r>
            <w:r w:rsidRPr="00223F1A">
              <w:rPr>
                <w:sz w:val="28"/>
                <w:szCs w:val="28"/>
                <w:vertAlign w:val="superscript"/>
              </w:rPr>
              <w:t>th</w:t>
            </w:r>
            <w:r>
              <w:rPr>
                <w:sz w:val="28"/>
                <w:szCs w:val="28"/>
              </w:rPr>
              <w:t>- graders / Student rolls number cube 100 times.</w:t>
            </w:r>
          </w:p>
        </w:tc>
        <w:tc>
          <w:tcPr>
            <w:tcW w:w="3274" w:type="dxa"/>
            <w:vAlign w:val="center"/>
          </w:tcPr>
          <w:p w:rsidR="00223F1A" w:rsidRDefault="00223F1A" w:rsidP="00223F1A">
            <w:pPr>
              <w:pStyle w:val="NoSpacing"/>
              <w:jc w:val="center"/>
              <w:rPr>
                <w:sz w:val="28"/>
                <w:szCs w:val="28"/>
              </w:rPr>
            </w:pPr>
            <w:r>
              <w:rPr>
                <w:sz w:val="28"/>
                <w:szCs w:val="28"/>
              </w:rPr>
              <w:t>Student has some amount less than 100 data points.</w:t>
            </w:r>
          </w:p>
        </w:tc>
        <w:tc>
          <w:tcPr>
            <w:tcW w:w="3274" w:type="dxa"/>
            <w:vAlign w:val="center"/>
          </w:tcPr>
          <w:p w:rsidR="00223F1A" w:rsidRDefault="00223F1A" w:rsidP="00223F1A">
            <w:pPr>
              <w:pStyle w:val="NoSpacing"/>
              <w:jc w:val="center"/>
              <w:rPr>
                <w:sz w:val="28"/>
                <w:szCs w:val="28"/>
              </w:rPr>
            </w:pPr>
            <w:r>
              <w:rPr>
                <w:sz w:val="28"/>
                <w:szCs w:val="28"/>
              </w:rPr>
              <w:t>Student has no data.</w:t>
            </w:r>
          </w:p>
        </w:tc>
      </w:tr>
      <w:tr w:rsidR="00223F1A" w:rsidTr="00223F1A">
        <w:trPr>
          <w:trHeight w:val="983"/>
        </w:trPr>
        <w:tc>
          <w:tcPr>
            <w:tcW w:w="3274" w:type="dxa"/>
            <w:vAlign w:val="center"/>
          </w:tcPr>
          <w:p w:rsidR="00223F1A" w:rsidRDefault="00223F1A" w:rsidP="00223F1A">
            <w:pPr>
              <w:pStyle w:val="NoSpacing"/>
              <w:jc w:val="center"/>
              <w:rPr>
                <w:sz w:val="28"/>
                <w:szCs w:val="28"/>
              </w:rPr>
            </w:pPr>
            <w:r>
              <w:rPr>
                <w:sz w:val="28"/>
                <w:szCs w:val="28"/>
              </w:rPr>
              <w:t>Freq. Chart</w:t>
            </w:r>
          </w:p>
        </w:tc>
        <w:tc>
          <w:tcPr>
            <w:tcW w:w="3274" w:type="dxa"/>
            <w:vAlign w:val="center"/>
          </w:tcPr>
          <w:p w:rsidR="00223F1A" w:rsidRDefault="00223F1A" w:rsidP="00223F1A">
            <w:pPr>
              <w:pStyle w:val="NoSpacing"/>
              <w:jc w:val="center"/>
              <w:rPr>
                <w:sz w:val="28"/>
                <w:szCs w:val="28"/>
              </w:rPr>
            </w:pPr>
            <w:r>
              <w:rPr>
                <w:sz w:val="28"/>
                <w:szCs w:val="28"/>
              </w:rPr>
              <w:t>Student creates reasonable intervals and fills out frequency chart accurately.</w:t>
            </w:r>
          </w:p>
        </w:tc>
        <w:tc>
          <w:tcPr>
            <w:tcW w:w="3274" w:type="dxa"/>
            <w:vAlign w:val="center"/>
          </w:tcPr>
          <w:p w:rsidR="00223F1A" w:rsidRDefault="00223F1A" w:rsidP="00223F1A">
            <w:pPr>
              <w:pStyle w:val="NoSpacing"/>
              <w:jc w:val="center"/>
              <w:rPr>
                <w:sz w:val="28"/>
                <w:szCs w:val="28"/>
              </w:rPr>
            </w:pPr>
            <w:r>
              <w:rPr>
                <w:sz w:val="28"/>
                <w:szCs w:val="28"/>
              </w:rPr>
              <w:t>Intervals are too big or too small</w:t>
            </w:r>
          </w:p>
        </w:tc>
        <w:tc>
          <w:tcPr>
            <w:tcW w:w="3274" w:type="dxa"/>
            <w:vAlign w:val="center"/>
          </w:tcPr>
          <w:p w:rsidR="00223F1A" w:rsidRDefault="00223F1A" w:rsidP="00223F1A">
            <w:pPr>
              <w:pStyle w:val="NoSpacing"/>
              <w:jc w:val="center"/>
              <w:rPr>
                <w:sz w:val="28"/>
                <w:szCs w:val="28"/>
              </w:rPr>
            </w:pPr>
            <w:r>
              <w:rPr>
                <w:sz w:val="28"/>
                <w:szCs w:val="28"/>
              </w:rPr>
              <w:t>Frequency chart not completed</w:t>
            </w:r>
          </w:p>
        </w:tc>
      </w:tr>
      <w:tr w:rsidR="00223F1A" w:rsidTr="00223F1A">
        <w:trPr>
          <w:trHeight w:val="1027"/>
        </w:trPr>
        <w:tc>
          <w:tcPr>
            <w:tcW w:w="3274" w:type="dxa"/>
            <w:vAlign w:val="center"/>
          </w:tcPr>
          <w:p w:rsidR="00223F1A" w:rsidRDefault="00223F1A" w:rsidP="00223F1A">
            <w:pPr>
              <w:pStyle w:val="NoSpacing"/>
              <w:jc w:val="center"/>
              <w:rPr>
                <w:sz w:val="28"/>
                <w:szCs w:val="28"/>
              </w:rPr>
            </w:pPr>
            <w:r>
              <w:rPr>
                <w:sz w:val="28"/>
                <w:szCs w:val="28"/>
              </w:rPr>
              <w:t>Histogram</w:t>
            </w:r>
          </w:p>
        </w:tc>
        <w:tc>
          <w:tcPr>
            <w:tcW w:w="3274" w:type="dxa"/>
            <w:vAlign w:val="center"/>
          </w:tcPr>
          <w:p w:rsidR="00223F1A" w:rsidRDefault="00223F1A" w:rsidP="00223F1A">
            <w:pPr>
              <w:pStyle w:val="NoSpacing"/>
              <w:jc w:val="center"/>
              <w:rPr>
                <w:sz w:val="28"/>
                <w:szCs w:val="28"/>
              </w:rPr>
            </w:pPr>
            <w:r>
              <w:rPr>
                <w:sz w:val="28"/>
                <w:szCs w:val="28"/>
              </w:rPr>
              <w:t>Student creates visually appealing histogram that matches the data in the frequency chart. It is an example of the student’s finest effort.</w:t>
            </w:r>
          </w:p>
        </w:tc>
        <w:tc>
          <w:tcPr>
            <w:tcW w:w="3274" w:type="dxa"/>
            <w:vAlign w:val="center"/>
          </w:tcPr>
          <w:p w:rsidR="00223F1A" w:rsidRDefault="00223F1A" w:rsidP="00223F1A">
            <w:pPr>
              <w:pStyle w:val="NoSpacing"/>
              <w:jc w:val="center"/>
              <w:rPr>
                <w:sz w:val="28"/>
                <w:szCs w:val="28"/>
              </w:rPr>
            </w:pPr>
            <w:r>
              <w:rPr>
                <w:sz w:val="28"/>
                <w:szCs w:val="28"/>
              </w:rPr>
              <w:t>Histogram is plain, distorted, or does not match the data in the frequency chart, or is in any other way an underachievement.</w:t>
            </w:r>
          </w:p>
        </w:tc>
        <w:tc>
          <w:tcPr>
            <w:tcW w:w="3274" w:type="dxa"/>
            <w:vAlign w:val="center"/>
          </w:tcPr>
          <w:p w:rsidR="00223F1A" w:rsidRDefault="00223F1A" w:rsidP="00223F1A">
            <w:pPr>
              <w:pStyle w:val="NoSpacing"/>
              <w:jc w:val="center"/>
              <w:rPr>
                <w:sz w:val="28"/>
                <w:szCs w:val="28"/>
              </w:rPr>
            </w:pPr>
            <w:r>
              <w:rPr>
                <w:sz w:val="28"/>
                <w:szCs w:val="28"/>
              </w:rPr>
              <w:t>Graph not complete.</w:t>
            </w:r>
          </w:p>
        </w:tc>
      </w:tr>
      <w:tr w:rsidR="00223F1A" w:rsidTr="00223F1A">
        <w:trPr>
          <w:trHeight w:val="1027"/>
        </w:trPr>
        <w:tc>
          <w:tcPr>
            <w:tcW w:w="3274" w:type="dxa"/>
            <w:vAlign w:val="center"/>
          </w:tcPr>
          <w:p w:rsidR="00223F1A" w:rsidRDefault="00223F1A" w:rsidP="00223F1A">
            <w:pPr>
              <w:pStyle w:val="NoSpacing"/>
              <w:jc w:val="center"/>
              <w:rPr>
                <w:sz w:val="28"/>
                <w:szCs w:val="28"/>
              </w:rPr>
            </w:pPr>
            <w:r>
              <w:rPr>
                <w:sz w:val="28"/>
                <w:szCs w:val="28"/>
              </w:rPr>
              <w:t>Timeliness</w:t>
            </w:r>
          </w:p>
        </w:tc>
        <w:tc>
          <w:tcPr>
            <w:tcW w:w="3274" w:type="dxa"/>
            <w:vAlign w:val="center"/>
          </w:tcPr>
          <w:p w:rsidR="00223F1A" w:rsidRDefault="00223F1A" w:rsidP="00223F1A">
            <w:pPr>
              <w:pStyle w:val="NoSpacing"/>
              <w:jc w:val="center"/>
              <w:rPr>
                <w:sz w:val="28"/>
                <w:szCs w:val="28"/>
              </w:rPr>
            </w:pPr>
            <w:r>
              <w:rPr>
                <w:sz w:val="28"/>
                <w:szCs w:val="28"/>
              </w:rPr>
              <w:t>Turned in on or before due date.</w:t>
            </w:r>
          </w:p>
        </w:tc>
        <w:tc>
          <w:tcPr>
            <w:tcW w:w="3274" w:type="dxa"/>
            <w:vAlign w:val="center"/>
          </w:tcPr>
          <w:p w:rsidR="00223F1A" w:rsidRDefault="00223F1A" w:rsidP="00223F1A">
            <w:pPr>
              <w:pStyle w:val="NoSpacing"/>
              <w:jc w:val="center"/>
              <w:rPr>
                <w:sz w:val="28"/>
                <w:szCs w:val="28"/>
              </w:rPr>
            </w:pPr>
          </w:p>
        </w:tc>
        <w:tc>
          <w:tcPr>
            <w:tcW w:w="3274" w:type="dxa"/>
            <w:vAlign w:val="center"/>
          </w:tcPr>
          <w:p w:rsidR="00223F1A" w:rsidRDefault="00223F1A" w:rsidP="00223F1A">
            <w:pPr>
              <w:pStyle w:val="NoSpacing"/>
              <w:jc w:val="center"/>
              <w:rPr>
                <w:sz w:val="28"/>
                <w:szCs w:val="28"/>
              </w:rPr>
            </w:pPr>
            <w:r>
              <w:rPr>
                <w:sz w:val="28"/>
                <w:szCs w:val="28"/>
              </w:rPr>
              <w:t>Not turned in on or before due date.</w:t>
            </w:r>
          </w:p>
        </w:tc>
      </w:tr>
    </w:tbl>
    <w:p w:rsidR="00223F1A" w:rsidRPr="00A4463F" w:rsidRDefault="00223F1A">
      <w:pPr>
        <w:pStyle w:val="NoSpacing"/>
        <w:rPr>
          <w:sz w:val="28"/>
          <w:szCs w:val="28"/>
        </w:rPr>
      </w:pPr>
    </w:p>
    <w:sectPr w:rsidR="00223F1A" w:rsidRPr="00A4463F" w:rsidSect="00A4463F">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A4463F"/>
    <w:rsid w:val="002033BC"/>
    <w:rsid w:val="00223F1A"/>
    <w:rsid w:val="002576E5"/>
    <w:rsid w:val="00470829"/>
    <w:rsid w:val="00880847"/>
    <w:rsid w:val="00A4463F"/>
    <w:rsid w:val="00B11EAE"/>
    <w:rsid w:val="00B15D3F"/>
    <w:rsid w:val="00CB7977"/>
    <w:rsid w:val="00E80302"/>
    <w:rsid w:val="00F03780"/>
    <w:rsid w:val="00F94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9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463F"/>
    <w:pPr>
      <w:spacing w:after="0" w:line="240" w:lineRule="auto"/>
    </w:pPr>
  </w:style>
  <w:style w:type="table" w:styleId="TableGrid">
    <w:name w:val="Table Grid"/>
    <w:basedOn w:val="TableNormal"/>
    <w:uiPriority w:val="59"/>
    <w:rsid w:val="008808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08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0847"/>
    <w:rPr>
      <w:rFonts w:ascii="Tahoma" w:hAnsi="Tahoma" w:cs="Tahoma"/>
      <w:sz w:val="16"/>
      <w:szCs w:val="16"/>
    </w:rPr>
  </w:style>
  <w:style w:type="character" w:styleId="Hyperlink">
    <w:name w:val="Hyperlink"/>
    <w:basedOn w:val="DefaultParagraphFont"/>
    <w:uiPriority w:val="99"/>
    <w:unhideWhenUsed/>
    <w:rsid w:val="002033BC"/>
    <w:rPr>
      <w:color w:val="0000FF" w:themeColor="hyperlink"/>
      <w:u w:val="single"/>
    </w:rPr>
  </w:style>
  <w:style w:type="character" w:customStyle="1" w:styleId="apple-style-span">
    <w:name w:val="apple-style-span"/>
    <w:basedOn w:val="DefaultParagraphFont"/>
    <w:rsid w:val="00F03780"/>
  </w:style>
  <w:style w:type="character" w:styleId="Strong">
    <w:name w:val="Strong"/>
    <w:basedOn w:val="DefaultParagraphFont"/>
    <w:uiPriority w:val="22"/>
    <w:qFormat/>
    <w:rsid w:val="00F03780"/>
    <w:rPr>
      <w:b/>
      <w:bCs/>
    </w:rPr>
  </w:style>
  <w:style w:type="character" w:customStyle="1" w:styleId="apple-converted-space">
    <w:name w:val="apple-converted-space"/>
    <w:basedOn w:val="DefaultParagraphFont"/>
    <w:rsid w:val="00F03780"/>
  </w:style>
  <w:style w:type="paragraph" w:styleId="NormalWeb">
    <w:name w:val="Normal (Web)"/>
    <w:basedOn w:val="Normal"/>
    <w:uiPriority w:val="99"/>
    <w:unhideWhenUsed/>
    <w:rsid w:val="00E8030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8030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8030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E8030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80302"/>
    <w:rPr>
      <w:rFonts w:ascii="Arial" w:eastAsia="Times New Roman" w:hAnsi="Arial" w:cs="Arial"/>
      <w:vanish/>
      <w:sz w:val="16"/>
      <w:szCs w:val="16"/>
    </w:rPr>
  </w:style>
</w:styles>
</file>

<file path=word/webSettings.xml><?xml version="1.0" encoding="utf-8"?>
<w:webSettings xmlns:r="http://schemas.openxmlformats.org/officeDocument/2006/relationships" xmlns:w="http://schemas.openxmlformats.org/wordprocessingml/2006/main">
  <w:divs>
    <w:div w:id="250552254">
      <w:bodyDiv w:val="1"/>
      <w:marLeft w:val="0"/>
      <w:marRight w:val="0"/>
      <w:marTop w:val="0"/>
      <w:marBottom w:val="0"/>
      <w:divBdr>
        <w:top w:val="none" w:sz="0" w:space="0" w:color="auto"/>
        <w:left w:val="none" w:sz="0" w:space="0" w:color="auto"/>
        <w:bottom w:val="none" w:sz="0" w:space="0" w:color="auto"/>
        <w:right w:val="none" w:sz="0" w:space="0" w:color="auto"/>
      </w:divBdr>
    </w:div>
    <w:div w:id="628560339">
      <w:bodyDiv w:val="1"/>
      <w:marLeft w:val="0"/>
      <w:marRight w:val="0"/>
      <w:marTop w:val="0"/>
      <w:marBottom w:val="0"/>
      <w:divBdr>
        <w:top w:val="none" w:sz="0" w:space="0" w:color="auto"/>
        <w:left w:val="none" w:sz="0" w:space="0" w:color="auto"/>
        <w:bottom w:val="none" w:sz="0" w:space="0" w:color="auto"/>
        <w:right w:val="none" w:sz="0" w:space="0" w:color="auto"/>
      </w:divBdr>
    </w:div>
    <w:div w:id="905993484">
      <w:bodyDiv w:val="1"/>
      <w:marLeft w:val="0"/>
      <w:marRight w:val="0"/>
      <w:marTop w:val="0"/>
      <w:marBottom w:val="0"/>
      <w:divBdr>
        <w:top w:val="none" w:sz="0" w:space="0" w:color="auto"/>
        <w:left w:val="none" w:sz="0" w:space="0" w:color="auto"/>
        <w:bottom w:val="none" w:sz="0" w:space="0" w:color="auto"/>
        <w:right w:val="none" w:sz="0" w:space="0" w:color="auto"/>
      </w:divBdr>
    </w:div>
    <w:div w:id="104903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6.gif"/><Relationship Id="rId3" Type="http://schemas.openxmlformats.org/officeDocument/2006/relationships/webSettings" Target="webSettings.xml"/><Relationship Id="rId7" Type="http://schemas.openxmlformats.org/officeDocument/2006/relationships/chart" Target="charts/chart1.xml"/><Relationship Id="rId12" Type="http://schemas.openxmlformats.org/officeDocument/2006/relationships/image" Target="media/image5.gi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image" Target="media/image4.jpeg"/><Relationship Id="rId5" Type="http://schemas.openxmlformats.org/officeDocument/2006/relationships/image" Target="media/image2.wmf"/><Relationship Id="rId15" Type="http://schemas.openxmlformats.org/officeDocument/2006/relationships/fontTable" Target="fontTable.xml"/><Relationship Id="rId10" Type="http://schemas.openxmlformats.org/officeDocument/2006/relationships/hyperlink" Target="http://www.regentsprep.org/Regents/math/algtrig/ATS5/PCPrac.htm" TargetMode="External"/><Relationship Id="rId4" Type="http://schemas.openxmlformats.org/officeDocument/2006/relationships/image" Target="media/image1.wmf"/><Relationship Id="rId9" Type="http://schemas.openxmlformats.org/officeDocument/2006/relationships/hyperlink" Target="http://www.mathgoodies.com/lessons/vol8/practice_vol8.html" TargetMode="External"/><Relationship Id="rId14"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layout/>
    </c:title>
    <c:plotArea>
      <c:layout/>
      <c:barChart>
        <c:barDir val="col"/>
        <c:grouping val="clustered"/>
        <c:varyColors val="1"/>
        <c:ser>
          <c:idx val="0"/>
          <c:order val="0"/>
          <c:tx>
            <c:v>Ages at Central Middle School</c:v>
          </c:tx>
          <c:cat>
            <c:numRef>
              <c:f>Sheet2!$A$2:$A$8</c:f>
              <c:numCache>
                <c:formatCode>General</c:formatCode>
                <c:ptCount val="7"/>
                <c:pt idx="0">
                  <c:v>10</c:v>
                </c:pt>
                <c:pt idx="1">
                  <c:v>11</c:v>
                </c:pt>
                <c:pt idx="2">
                  <c:v>12</c:v>
                </c:pt>
                <c:pt idx="3">
                  <c:v>13</c:v>
                </c:pt>
                <c:pt idx="4">
                  <c:v>14</c:v>
                </c:pt>
                <c:pt idx="5">
                  <c:v>15</c:v>
                </c:pt>
                <c:pt idx="6">
                  <c:v>16</c:v>
                </c:pt>
              </c:numCache>
            </c:numRef>
          </c:cat>
          <c:val>
            <c:numRef>
              <c:f>Sheet2!$B$2:$B$8</c:f>
              <c:numCache>
                <c:formatCode>General</c:formatCode>
                <c:ptCount val="7"/>
                <c:pt idx="0">
                  <c:v>0</c:v>
                </c:pt>
                <c:pt idx="1">
                  <c:v>9</c:v>
                </c:pt>
                <c:pt idx="2">
                  <c:v>56</c:v>
                </c:pt>
                <c:pt idx="3">
                  <c:v>75</c:v>
                </c:pt>
                <c:pt idx="4">
                  <c:v>73</c:v>
                </c:pt>
                <c:pt idx="5">
                  <c:v>12</c:v>
                </c:pt>
                <c:pt idx="6">
                  <c:v>1</c:v>
                </c:pt>
              </c:numCache>
            </c:numRef>
          </c:val>
        </c:ser>
        <c:gapWidth val="0"/>
        <c:axId val="154448640"/>
        <c:axId val="154450176"/>
      </c:barChart>
      <c:catAx>
        <c:axId val="154448640"/>
        <c:scaling>
          <c:orientation val="minMax"/>
        </c:scaling>
        <c:axPos val="b"/>
        <c:numFmt formatCode="General" sourceLinked="1"/>
        <c:tickLblPos val="nextTo"/>
        <c:crossAx val="154450176"/>
        <c:crosses val="autoZero"/>
        <c:auto val="1"/>
        <c:lblAlgn val="ctr"/>
        <c:lblOffset val="100"/>
      </c:catAx>
      <c:valAx>
        <c:axId val="154450176"/>
        <c:scaling>
          <c:orientation val="minMax"/>
        </c:scaling>
        <c:axPos val="l"/>
        <c:majorGridlines/>
        <c:numFmt formatCode="General" sourceLinked="1"/>
        <c:tickLblPos val="nextTo"/>
        <c:crossAx val="15444864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High Temp. in Central City</a:t>
            </a:r>
          </a:p>
        </c:rich>
      </c:tx>
      <c:layout/>
    </c:title>
    <c:plotArea>
      <c:layout/>
      <c:barChart>
        <c:barDir val="col"/>
        <c:grouping val="clustered"/>
        <c:varyColors val="1"/>
        <c:ser>
          <c:idx val="0"/>
          <c:order val="0"/>
          <c:cat>
            <c:strRef>
              <c:f>Sheet1!$A$2:$A$11</c:f>
              <c:strCache>
                <c:ptCount val="10"/>
                <c:pt idx="0">
                  <c:v>Below 20</c:v>
                </c:pt>
                <c:pt idx="1">
                  <c:v>20-29</c:v>
                </c:pt>
                <c:pt idx="2">
                  <c:v>30-39</c:v>
                </c:pt>
                <c:pt idx="3">
                  <c:v>40-49</c:v>
                </c:pt>
                <c:pt idx="4">
                  <c:v>50-59</c:v>
                </c:pt>
                <c:pt idx="5">
                  <c:v>60-69</c:v>
                </c:pt>
                <c:pt idx="6">
                  <c:v>70-79</c:v>
                </c:pt>
                <c:pt idx="7">
                  <c:v>80-89</c:v>
                </c:pt>
                <c:pt idx="8">
                  <c:v>90-99</c:v>
                </c:pt>
                <c:pt idx="9">
                  <c:v>100+</c:v>
                </c:pt>
              </c:strCache>
            </c:strRef>
          </c:cat>
          <c:val>
            <c:numRef>
              <c:f>Sheet1!$B$2:$B$11</c:f>
              <c:numCache>
                <c:formatCode>General</c:formatCode>
                <c:ptCount val="10"/>
                <c:pt idx="0">
                  <c:v>7</c:v>
                </c:pt>
                <c:pt idx="1">
                  <c:v>17</c:v>
                </c:pt>
                <c:pt idx="2">
                  <c:v>30</c:v>
                </c:pt>
                <c:pt idx="3">
                  <c:v>44</c:v>
                </c:pt>
                <c:pt idx="4">
                  <c:v>66</c:v>
                </c:pt>
                <c:pt idx="5">
                  <c:v>59</c:v>
                </c:pt>
                <c:pt idx="6">
                  <c:v>64</c:v>
                </c:pt>
                <c:pt idx="7">
                  <c:v>53</c:v>
                </c:pt>
                <c:pt idx="8">
                  <c:v>22</c:v>
                </c:pt>
                <c:pt idx="9">
                  <c:v>3</c:v>
                </c:pt>
              </c:numCache>
            </c:numRef>
          </c:val>
        </c:ser>
        <c:gapWidth val="0"/>
        <c:axId val="153495040"/>
        <c:axId val="153599360"/>
      </c:barChart>
      <c:catAx>
        <c:axId val="153495040"/>
        <c:scaling>
          <c:orientation val="minMax"/>
        </c:scaling>
        <c:axPos val="b"/>
        <c:numFmt formatCode="d\-mmm" sourceLinked="1"/>
        <c:tickLblPos val="nextTo"/>
        <c:crossAx val="153599360"/>
        <c:crosses val="autoZero"/>
        <c:auto val="1"/>
        <c:lblAlgn val="ctr"/>
        <c:lblOffset val="100"/>
      </c:catAx>
      <c:valAx>
        <c:axId val="153599360"/>
        <c:scaling>
          <c:orientation val="minMax"/>
        </c:scaling>
        <c:axPos val="l"/>
        <c:majorGridlines/>
        <c:numFmt formatCode="General" sourceLinked="1"/>
        <c:tickLblPos val="nextTo"/>
        <c:crossAx val="15349504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442</TotalTime>
  <Pages>7</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krberry</dc:creator>
  <cp:lastModifiedBy>krberry</cp:lastModifiedBy>
  <cp:revision>8</cp:revision>
  <dcterms:created xsi:type="dcterms:W3CDTF">2009-11-15T13:52:00Z</dcterms:created>
  <dcterms:modified xsi:type="dcterms:W3CDTF">2009-11-15T21:14:00Z</dcterms:modified>
</cp:coreProperties>
</file>